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8B7" w14:textId="77777777" w:rsidR="005B62C8" w:rsidRPr="00E20AE8" w:rsidRDefault="005B62C8" w:rsidP="005B62C8">
      <w:pPr>
        <w:shd w:val="clear" w:color="auto" w:fill="FFFFFF"/>
        <w:spacing w:line="276" w:lineRule="auto"/>
        <w:textAlignment w:val="baseline"/>
        <w:rPr>
          <w:rFonts w:ascii="Arial" w:hAnsi="Arial" w:cs="Arial"/>
          <w:b/>
          <w:bCs/>
          <w:color w:val="000000" w:themeColor="text1"/>
          <w:sz w:val="40"/>
          <w:szCs w:val="40"/>
          <w:lang w:eastAsia="en-GB"/>
        </w:rPr>
      </w:pPr>
      <w:r w:rsidRPr="00E20AE8">
        <w:rPr>
          <w:rFonts w:ascii="Arial" w:hAnsi="Arial" w:cs="Arial"/>
          <w:b/>
          <w:bCs/>
          <w:color w:val="000000" w:themeColor="text1"/>
          <w:sz w:val="40"/>
          <w:szCs w:val="40"/>
          <w:lang w:eastAsia="en-GB"/>
        </w:rPr>
        <w:t xml:space="preserve">Our Complaints Procedure – New Client </w:t>
      </w:r>
    </w:p>
    <w:p w14:paraId="0E1903DB" w14:textId="77777777" w:rsidR="005B62C8" w:rsidRPr="00E20AE8" w:rsidRDefault="005B62C8" w:rsidP="005B62C8">
      <w:pPr>
        <w:shd w:val="clear" w:color="auto" w:fill="FFFFFF"/>
        <w:spacing w:line="276" w:lineRule="auto"/>
        <w:textAlignment w:val="baseline"/>
        <w:rPr>
          <w:rFonts w:ascii="Arial" w:hAnsi="Arial" w:cs="Arial"/>
          <w:b/>
          <w:bCs/>
          <w:color w:val="000000" w:themeColor="text1"/>
          <w:sz w:val="40"/>
          <w:szCs w:val="40"/>
          <w:lang w:eastAsia="en-GB"/>
        </w:rPr>
      </w:pPr>
    </w:p>
    <w:p w14:paraId="70B5997C" w14:textId="77777777" w:rsidR="005B62C8" w:rsidRPr="00E20AE8" w:rsidRDefault="005B62C8" w:rsidP="005B62C8">
      <w:pPr>
        <w:shd w:val="clear" w:color="auto" w:fill="FFFFFF"/>
        <w:spacing w:line="276" w:lineRule="auto"/>
        <w:textAlignment w:val="baseline"/>
        <w:rPr>
          <w:rFonts w:ascii="Arial" w:hAnsi="Arial" w:cs="Arial"/>
          <w:b/>
          <w:bCs/>
          <w:color w:val="000000" w:themeColor="text1"/>
          <w:sz w:val="32"/>
          <w:szCs w:val="32"/>
          <w:lang w:eastAsia="en-GB"/>
        </w:rPr>
      </w:pPr>
      <w:r w:rsidRPr="00E20AE8">
        <w:rPr>
          <w:rFonts w:ascii="Arial" w:hAnsi="Arial" w:cs="Arial"/>
          <w:b/>
          <w:bCs/>
          <w:color w:val="000000" w:themeColor="text1"/>
          <w:sz w:val="32"/>
          <w:szCs w:val="32"/>
          <w:lang w:eastAsia="en-GB"/>
        </w:rPr>
        <w:t xml:space="preserve">Have you got a complaint against Leigh Day? </w:t>
      </w:r>
    </w:p>
    <w:p w14:paraId="01CE1B58"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5AFBA4A8" w14:textId="77777777" w:rsidR="005B62C8" w:rsidRPr="00E20AE8" w:rsidRDefault="005B62C8" w:rsidP="005B62C8">
      <w:pPr>
        <w:spacing w:line="276" w:lineRule="auto"/>
        <w:jc w:val="both"/>
        <w:rPr>
          <w:rFonts w:ascii="Arial" w:hAnsi="Arial" w:cs="Arial"/>
          <w:color w:val="2E2E2E"/>
          <w:sz w:val="24"/>
          <w:szCs w:val="24"/>
          <w:lang w:eastAsia="en-GB"/>
        </w:rPr>
      </w:pPr>
      <w:r w:rsidRPr="00E20AE8">
        <w:rPr>
          <w:rFonts w:ascii="Arial" w:hAnsi="Arial" w:cs="Arial"/>
          <w:color w:val="2E2E2E"/>
          <w:sz w:val="24"/>
          <w:szCs w:val="24"/>
          <w:lang w:eastAsia="en-GB"/>
        </w:rPr>
        <w:t xml:space="preserve">We are committed to providing the highest standard of service for our clients and individuals who access our services and hope that you will never have reason to complain about our service to you. However, if you become unhappy or concerned about the service you have experienced, please bring it to our attention as soon as you can. We will try to resolve the matter fairly and quickly. You will not be charged for the handling of your complaint. We will apologise if need be and do our best to offer a practical solution. </w:t>
      </w:r>
    </w:p>
    <w:p w14:paraId="02E8A8E3" w14:textId="77777777" w:rsidR="005B62C8" w:rsidRPr="00E20AE8" w:rsidRDefault="005B62C8" w:rsidP="005B62C8">
      <w:pPr>
        <w:spacing w:before="100" w:beforeAutospacing="1" w:line="276" w:lineRule="auto"/>
        <w:jc w:val="both"/>
        <w:rPr>
          <w:rFonts w:ascii="Arial" w:hAnsi="Arial" w:cs="Arial"/>
          <w:color w:val="2E2E2E"/>
          <w:sz w:val="24"/>
          <w:szCs w:val="24"/>
          <w:lang w:eastAsia="en-GB"/>
        </w:rPr>
      </w:pPr>
      <w:r w:rsidRPr="00E20AE8">
        <w:rPr>
          <w:rFonts w:ascii="Arial" w:hAnsi="Arial" w:cs="Arial"/>
          <w:color w:val="2E2E2E"/>
          <w:sz w:val="24"/>
          <w:szCs w:val="24"/>
          <w:lang w:eastAsia="en-GB"/>
        </w:rPr>
        <w:t xml:space="preserve">The firm’s Complaints Partner is </w:t>
      </w:r>
      <w:bookmarkStart w:id="0" w:name="_Hlk129358028"/>
      <w:r w:rsidRPr="00E20AE8">
        <w:rPr>
          <w:rFonts w:ascii="Arial" w:hAnsi="Arial" w:cs="Arial"/>
          <w:sz w:val="24"/>
          <w:szCs w:val="24"/>
        </w:rPr>
        <w:fldChar w:fldCharType="begin"/>
      </w:r>
      <w:r w:rsidRPr="00E20AE8">
        <w:rPr>
          <w:rFonts w:ascii="Arial" w:hAnsi="Arial" w:cs="Arial"/>
          <w:sz w:val="24"/>
          <w:szCs w:val="24"/>
        </w:rPr>
        <w:instrText xml:space="preserve"> HYPERLINK "mailto:vganapathy@leighday.co.uk" </w:instrText>
      </w:r>
      <w:r w:rsidRPr="00E20AE8">
        <w:rPr>
          <w:rFonts w:ascii="Arial" w:hAnsi="Arial" w:cs="Arial"/>
          <w:sz w:val="24"/>
          <w:szCs w:val="24"/>
        </w:rPr>
      </w:r>
      <w:r w:rsidRPr="00E20AE8">
        <w:rPr>
          <w:rFonts w:ascii="Arial" w:hAnsi="Arial" w:cs="Arial"/>
          <w:sz w:val="24"/>
          <w:szCs w:val="24"/>
        </w:rPr>
        <w:fldChar w:fldCharType="separate"/>
      </w:r>
      <w:r w:rsidRPr="00E20AE8">
        <w:rPr>
          <w:rStyle w:val="Hyperlink"/>
          <w:rFonts w:ascii="Arial" w:hAnsi="Arial" w:cs="Arial"/>
          <w:sz w:val="24"/>
          <w:szCs w:val="24"/>
        </w:rPr>
        <w:t>Vijay Ganapathy</w:t>
      </w:r>
      <w:r w:rsidRPr="00E20AE8">
        <w:rPr>
          <w:rStyle w:val="Hyperlink"/>
          <w:rFonts w:ascii="Arial" w:hAnsi="Arial" w:cs="Arial"/>
          <w:sz w:val="24"/>
          <w:szCs w:val="24"/>
          <w:lang w:eastAsia="en-GB"/>
        </w:rPr>
        <w:t> </w:t>
      </w:r>
      <w:r w:rsidRPr="00E20AE8">
        <w:rPr>
          <w:rFonts w:ascii="Arial" w:hAnsi="Arial" w:cs="Arial"/>
          <w:sz w:val="24"/>
          <w:szCs w:val="24"/>
        </w:rPr>
        <w:fldChar w:fldCharType="end"/>
      </w:r>
      <w:bookmarkEnd w:id="0"/>
      <w:r w:rsidRPr="00E20AE8">
        <w:rPr>
          <w:rFonts w:ascii="Arial" w:hAnsi="Arial" w:cs="Arial"/>
          <w:color w:val="2E2E2E"/>
          <w:sz w:val="24"/>
          <w:szCs w:val="24"/>
          <w:lang w:eastAsia="en-GB"/>
        </w:rPr>
        <w:t>who is responsible for this procedure.</w:t>
      </w:r>
    </w:p>
    <w:p w14:paraId="32A3CD81" w14:textId="3D44C542" w:rsidR="005B62C8" w:rsidRDefault="005B62C8" w:rsidP="005B62C8">
      <w:pPr>
        <w:shd w:val="clear" w:color="auto" w:fill="FFFFFF"/>
        <w:spacing w:line="276" w:lineRule="auto"/>
        <w:jc w:val="both"/>
        <w:textAlignment w:val="baseline"/>
        <w:rPr>
          <w:rFonts w:ascii="Arial" w:eastAsia="Times New Roman" w:hAnsi="Arial" w:cs="Arial"/>
          <w:sz w:val="24"/>
          <w:szCs w:val="24"/>
          <w:shd w:val="clear" w:color="auto" w:fill="FFFFFF"/>
          <w:lang w:val="en" w:eastAsia="en-GB"/>
        </w:rPr>
      </w:pPr>
      <w:r w:rsidRPr="00E20AE8">
        <w:rPr>
          <w:rFonts w:ascii="Arial" w:hAnsi="Arial" w:cs="Arial"/>
          <w:color w:val="000000" w:themeColor="text1"/>
          <w:sz w:val="24"/>
          <w:szCs w:val="24"/>
          <w:lang w:eastAsia="en-GB"/>
        </w:rPr>
        <w:br/>
      </w:r>
      <w:r w:rsidRPr="00E20AE8">
        <w:rPr>
          <w:rFonts w:ascii="Arial" w:hAnsi="Arial" w:cs="Arial"/>
          <w:sz w:val="24"/>
          <w:szCs w:val="24"/>
          <w:shd w:val="clear" w:color="auto" w:fill="FFFFFF"/>
          <w:lang w:val="en" w:eastAsia="en-GB"/>
        </w:rPr>
        <w:t xml:space="preserve">If you remain unhappy with our response to your complaint you are able to contact the Legal Ombudsman. The Legal Ombudsman is a free, independent, and impartial service, that handles complaints about legal services. Please note that </w:t>
      </w:r>
      <w:hyperlink w:anchor="Legal_Ombudsmans_Time_Limits" w:history="1">
        <w:r w:rsidRPr="00E20AE8">
          <w:rPr>
            <w:rStyle w:val="Hyperlink"/>
            <w:rFonts w:ascii="Arial" w:hAnsi="Arial" w:cs="Arial"/>
            <w:sz w:val="24"/>
            <w:szCs w:val="24"/>
            <w:shd w:val="clear" w:color="auto" w:fill="FFFFFF"/>
            <w:lang w:val="en" w:eastAsia="en-GB"/>
          </w:rPr>
          <w:t>time limits</w:t>
        </w:r>
      </w:hyperlink>
      <w:r w:rsidRPr="00E20AE8">
        <w:rPr>
          <w:rFonts w:ascii="Arial" w:hAnsi="Arial" w:cs="Arial"/>
          <w:sz w:val="24"/>
          <w:szCs w:val="24"/>
          <w:shd w:val="clear" w:color="auto" w:fill="FFFFFF"/>
          <w:lang w:val="en" w:eastAsia="en-GB"/>
        </w:rPr>
        <w:t xml:space="preserve"> apply. You will find further details about the Legal Ombudsman </w:t>
      </w:r>
      <w:hyperlink w:anchor="Raising_your_complaint_to_the_LeO" w:history="1">
        <w:r w:rsidR="00D06DA0" w:rsidRPr="00FB0352">
          <w:rPr>
            <w:rStyle w:val="Hyperlink"/>
            <w:rFonts w:ascii="Arial" w:eastAsia="Times New Roman" w:hAnsi="Arial" w:cs="Arial"/>
            <w:sz w:val="24"/>
            <w:szCs w:val="24"/>
            <w:shd w:val="clear" w:color="auto" w:fill="FFFFFF"/>
            <w:lang w:val="en" w:eastAsia="en-GB"/>
          </w:rPr>
          <w:t>below</w:t>
        </w:r>
      </w:hyperlink>
      <w:r w:rsidR="00D06DA0" w:rsidRPr="00424934">
        <w:rPr>
          <w:rFonts w:ascii="Arial" w:eastAsia="Times New Roman" w:hAnsi="Arial" w:cs="Arial"/>
          <w:sz w:val="24"/>
          <w:szCs w:val="24"/>
          <w:shd w:val="clear" w:color="auto" w:fill="FFFFFF"/>
          <w:lang w:val="en" w:eastAsia="en-GB"/>
        </w:rPr>
        <w:t>.</w:t>
      </w:r>
    </w:p>
    <w:p w14:paraId="12503FFC" w14:textId="77777777" w:rsidR="00771B90" w:rsidRPr="00E20AE8" w:rsidRDefault="00771B90" w:rsidP="005B62C8">
      <w:pPr>
        <w:shd w:val="clear" w:color="auto" w:fill="FFFFFF"/>
        <w:spacing w:line="276" w:lineRule="auto"/>
        <w:jc w:val="both"/>
        <w:textAlignment w:val="baseline"/>
        <w:rPr>
          <w:rFonts w:ascii="Arial" w:hAnsi="Arial" w:cs="Arial"/>
          <w:sz w:val="24"/>
          <w:szCs w:val="24"/>
          <w:shd w:val="clear" w:color="auto" w:fill="FFFFFF"/>
          <w:lang w:val="en" w:eastAsia="en-GB"/>
        </w:rPr>
      </w:pPr>
    </w:p>
    <w:p w14:paraId="5EB3234F" w14:textId="7624B84E" w:rsidR="005B62C8" w:rsidRPr="00771B90" w:rsidRDefault="00D06DA0" w:rsidP="005B62C8">
      <w:pPr>
        <w:shd w:val="clear" w:color="auto" w:fill="FFFFFF"/>
        <w:spacing w:line="276" w:lineRule="auto"/>
        <w:jc w:val="both"/>
        <w:textAlignment w:val="baseline"/>
        <w:rPr>
          <w:rFonts w:ascii="Arial" w:hAnsi="Arial" w:cs="Arial"/>
          <w:sz w:val="24"/>
          <w:szCs w:val="24"/>
          <w:lang w:val="en" w:eastAsia="en-GB"/>
        </w:rPr>
      </w:pPr>
      <w:r w:rsidRPr="00771B90">
        <w:rPr>
          <w:rFonts w:ascii="Arial" w:hAnsi="Arial" w:cs="Arial"/>
          <w:sz w:val="24"/>
          <w:szCs w:val="24"/>
          <w:lang w:val="en" w:eastAsia="en-GB"/>
        </w:rPr>
        <w:t xml:space="preserve">The Solicitors regulation authority can help if you are concerned about our </w:t>
      </w:r>
      <w:proofErr w:type="spellStart"/>
      <w:r w:rsidRPr="00771B90">
        <w:rPr>
          <w:rFonts w:ascii="Arial" w:hAnsi="Arial" w:cs="Arial"/>
          <w:sz w:val="24"/>
          <w:szCs w:val="24"/>
          <w:lang w:val="en" w:eastAsia="en-GB"/>
        </w:rPr>
        <w:t>behaviour</w:t>
      </w:r>
      <w:proofErr w:type="spellEnd"/>
      <w:r w:rsidRPr="00771B90">
        <w:rPr>
          <w:rFonts w:ascii="Arial" w:hAnsi="Arial" w:cs="Arial"/>
          <w:sz w:val="24"/>
          <w:szCs w:val="24"/>
          <w:lang w:val="en" w:eastAsia="en-GB"/>
        </w:rPr>
        <w:t xml:space="preserve"> and that it may be in breach of the SRA’s Code of Conduct for Solicitors and Firms. </w:t>
      </w:r>
      <w:r w:rsidRPr="00771B90">
        <w:rPr>
          <w:rFonts w:ascii="Arial" w:hAnsi="Arial" w:cs="Arial"/>
          <w:sz w:val="24"/>
          <w:szCs w:val="24"/>
          <w:shd w:val="clear" w:color="auto" w:fill="FFFFFF"/>
          <w:lang w:val="en" w:eastAsia="en-GB"/>
        </w:rPr>
        <w:t xml:space="preserve">You can find information on how and when to raise a concern with the SRA at </w:t>
      </w:r>
      <w:hyperlink r:id="rId8" w:history="1">
        <w:r w:rsidRPr="00771B90">
          <w:rPr>
            <w:rStyle w:val="Hyperlink"/>
            <w:rFonts w:ascii="Arial" w:hAnsi="Arial" w:cs="Arial"/>
            <w:sz w:val="24"/>
            <w:szCs w:val="24"/>
            <w:lang w:val="en" w:eastAsia="en-GB"/>
          </w:rPr>
          <w:t>https://www.sra.org.uk/consumers/problems/report-solicitor.page</w:t>
        </w:r>
      </w:hyperlink>
      <w:r w:rsidR="005B62C8" w:rsidRPr="00771B90">
        <w:rPr>
          <w:rFonts w:ascii="Arial" w:hAnsi="Arial" w:cs="Arial"/>
          <w:sz w:val="24"/>
          <w:szCs w:val="24"/>
          <w:lang w:val="en" w:eastAsia="en-GB"/>
        </w:rPr>
        <w:t xml:space="preserve">You will find further information about the Online Dispute Resolution service </w:t>
      </w:r>
      <w:hyperlink w:anchor="The_Online_Dispute_Resolution_Service" w:history="1">
        <w:r w:rsidR="005B62C8" w:rsidRPr="00771B90">
          <w:rPr>
            <w:rStyle w:val="Hyperlink"/>
            <w:rFonts w:ascii="Arial" w:hAnsi="Arial" w:cs="Arial"/>
            <w:sz w:val="24"/>
            <w:szCs w:val="24"/>
            <w:lang w:val="en" w:eastAsia="en-GB"/>
          </w:rPr>
          <w:t>here</w:t>
        </w:r>
      </w:hyperlink>
      <w:r w:rsidR="005B62C8" w:rsidRPr="00771B90">
        <w:rPr>
          <w:rFonts w:ascii="Arial" w:hAnsi="Arial" w:cs="Arial"/>
          <w:sz w:val="24"/>
          <w:szCs w:val="24"/>
          <w:lang w:val="en" w:eastAsia="en-GB"/>
        </w:rPr>
        <w:t>.</w:t>
      </w:r>
    </w:p>
    <w:p w14:paraId="195E704F" w14:textId="77777777" w:rsidR="005B62C8" w:rsidRPr="00E20AE8" w:rsidRDefault="005B62C8" w:rsidP="005B62C8">
      <w:pPr>
        <w:shd w:val="clear" w:color="auto" w:fill="FFFFFF"/>
        <w:spacing w:line="276" w:lineRule="auto"/>
        <w:jc w:val="both"/>
        <w:textAlignment w:val="baseline"/>
        <w:rPr>
          <w:rFonts w:ascii="Arial" w:hAnsi="Arial" w:cs="Arial"/>
          <w:b/>
          <w:bCs/>
          <w:sz w:val="24"/>
          <w:szCs w:val="24"/>
          <w:lang w:eastAsia="en-GB"/>
        </w:rPr>
      </w:pPr>
    </w:p>
    <w:p w14:paraId="57073BAC" w14:textId="77777777" w:rsidR="005B62C8" w:rsidRPr="00E20AE8" w:rsidRDefault="005B62C8" w:rsidP="005B62C8">
      <w:pPr>
        <w:shd w:val="clear" w:color="auto" w:fill="FFFFFF"/>
        <w:spacing w:line="276" w:lineRule="auto"/>
        <w:jc w:val="both"/>
        <w:textAlignment w:val="baseline"/>
        <w:rPr>
          <w:rFonts w:ascii="Arial" w:hAnsi="Arial" w:cs="Arial"/>
          <w:b/>
          <w:bCs/>
          <w:sz w:val="32"/>
          <w:szCs w:val="32"/>
          <w:lang w:eastAsia="en-GB"/>
        </w:rPr>
      </w:pPr>
      <w:r w:rsidRPr="00E20AE8">
        <w:rPr>
          <w:rFonts w:ascii="Arial" w:hAnsi="Arial" w:cs="Arial"/>
          <w:b/>
          <w:bCs/>
          <w:sz w:val="32"/>
          <w:szCs w:val="32"/>
          <w:lang w:eastAsia="en-GB"/>
        </w:rPr>
        <w:t>A preliminary point</w:t>
      </w:r>
    </w:p>
    <w:p w14:paraId="4B891F6F" w14:textId="77777777" w:rsidR="005B62C8" w:rsidRPr="00E20AE8" w:rsidRDefault="005B62C8" w:rsidP="005B62C8">
      <w:pPr>
        <w:shd w:val="clear" w:color="auto" w:fill="FFFFFF"/>
        <w:spacing w:line="276" w:lineRule="auto"/>
        <w:jc w:val="both"/>
        <w:textAlignment w:val="baseline"/>
        <w:rPr>
          <w:rFonts w:ascii="Arial" w:hAnsi="Arial" w:cs="Arial"/>
          <w:b/>
          <w:bCs/>
          <w:color w:val="000000" w:themeColor="text1"/>
          <w:sz w:val="24"/>
          <w:szCs w:val="24"/>
          <w:lang w:eastAsia="en-GB"/>
        </w:rPr>
      </w:pPr>
    </w:p>
    <w:p w14:paraId="6687B904" w14:textId="77777777" w:rsidR="005B62C8" w:rsidRPr="00E20AE8" w:rsidRDefault="005B62C8" w:rsidP="005B62C8">
      <w:pPr>
        <w:shd w:val="clear" w:color="auto" w:fill="FFFFFF"/>
        <w:spacing w:line="276" w:lineRule="auto"/>
        <w:jc w:val="both"/>
        <w:textAlignment w:val="baseline"/>
        <w:rPr>
          <w:rFonts w:ascii="Arial" w:hAnsi="Arial" w:cs="Arial"/>
          <w:bCs/>
          <w:sz w:val="24"/>
          <w:szCs w:val="24"/>
          <w:lang w:eastAsia="en-GB"/>
        </w:rPr>
      </w:pPr>
      <w:r w:rsidRPr="00E20AE8">
        <w:rPr>
          <w:rFonts w:ascii="Arial" w:hAnsi="Arial" w:cs="Arial"/>
          <w:color w:val="000000" w:themeColor="text1"/>
          <w:sz w:val="24"/>
          <w:szCs w:val="24"/>
          <w:lang w:eastAsia="en-GB"/>
        </w:rPr>
        <w:t xml:space="preserve">Solicitors are entitled to reasonably refuse requests for legal assistance and representation. Refusals must not be based on age, </w:t>
      </w:r>
      <w:r w:rsidRPr="00E20AE8">
        <w:rPr>
          <w:rFonts w:ascii="Arial" w:hAnsi="Arial" w:cs="Arial"/>
          <w:bCs/>
          <w:sz w:val="24"/>
          <w:szCs w:val="24"/>
          <w:lang w:eastAsia="en-GB"/>
        </w:rPr>
        <w:t xml:space="preserve">disability, gender, religion, sexual orientation or other personal characteristic. Reasonable reasons to refuse to provide a service include that we are too busy, that the client is unable to fund the work required, that the matter is outside our expertise and that the case is too difficult or complex. </w:t>
      </w:r>
    </w:p>
    <w:p w14:paraId="7FD1CA88" w14:textId="77777777" w:rsidR="005B62C8" w:rsidRPr="00E20AE8" w:rsidRDefault="005B62C8" w:rsidP="005B62C8">
      <w:pPr>
        <w:shd w:val="clear" w:color="auto" w:fill="FFFFFF"/>
        <w:spacing w:line="276" w:lineRule="auto"/>
        <w:jc w:val="both"/>
        <w:textAlignment w:val="baseline"/>
        <w:rPr>
          <w:rFonts w:ascii="Arial" w:hAnsi="Arial" w:cs="Arial"/>
          <w:bCs/>
          <w:sz w:val="24"/>
          <w:szCs w:val="24"/>
          <w:lang w:eastAsia="en-GB"/>
        </w:rPr>
      </w:pPr>
    </w:p>
    <w:p w14:paraId="2E53BBD1" w14:textId="77777777" w:rsidR="005B62C8" w:rsidRPr="00E20AE8" w:rsidRDefault="005B62C8" w:rsidP="005B62C8">
      <w:pPr>
        <w:shd w:val="clear" w:color="auto" w:fill="FFFFFF"/>
        <w:spacing w:line="276" w:lineRule="auto"/>
        <w:jc w:val="both"/>
        <w:textAlignment w:val="baseline"/>
        <w:rPr>
          <w:rFonts w:ascii="Arial" w:hAnsi="Arial" w:cs="Arial"/>
          <w:bCs/>
          <w:sz w:val="24"/>
          <w:szCs w:val="24"/>
          <w:lang w:eastAsia="en-GB"/>
        </w:rPr>
      </w:pPr>
      <w:r w:rsidRPr="00E20AE8">
        <w:rPr>
          <w:rFonts w:ascii="Arial" w:hAnsi="Arial" w:cs="Arial"/>
          <w:bCs/>
          <w:sz w:val="24"/>
          <w:szCs w:val="24"/>
          <w:lang w:eastAsia="en-GB"/>
        </w:rPr>
        <w:t xml:space="preserve">We will have provided you with the reason why we are unable to act for you when responding to your request for assistance. However, if you are unhappy with our response, you can raise a complaint with us. </w:t>
      </w:r>
    </w:p>
    <w:p w14:paraId="5D5916DE"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3DCF299A" w14:textId="77777777" w:rsidR="005B62C8" w:rsidRPr="00E20AE8" w:rsidRDefault="005B62C8" w:rsidP="005B62C8">
      <w:pPr>
        <w:shd w:val="clear" w:color="auto" w:fill="FFFFFF"/>
        <w:spacing w:line="276" w:lineRule="auto"/>
        <w:jc w:val="both"/>
        <w:textAlignment w:val="baseline"/>
        <w:rPr>
          <w:rFonts w:ascii="Arial" w:hAnsi="Arial" w:cs="Arial"/>
          <w:b/>
          <w:bCs/>
          <w:color w:val="000000" w:themeColor="text1"/>
          <w:sz w:val="32"/>
          <w:szCs w:val="32"/>
          <w:lang w:eastAsia="en-GB"/>
        </w:rPr>
      </w:pPr>
      <w:r w:rsidRPr="00E20AE8">
        <w:rPr>
          <w:rFonts w:ascii="Arial" w:hAnsi="Arial" w:cs="Arial"/>
          <w:b/>
          <w:bCs/>
          <w:color w:val="000000" w:themeColor="text1"/>
          <w:sz w:val="32"/>
          <w:szCs w:val="32"/>
          <w:lang w:eastAsia="en-GB"/>
        </w:rPr>
        <w:t>How do I complain?</w:t>
      </w:r>
    </w:p>
    <w:p w14:paraId="4F7BC273"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59DF96E2"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 xml:space="preserve">We much prefer that substantial or complicated complaints are raised in writing – we do not have any set forms that we use for this purpose. However, we realise that not all individuals may be able to formulate a detailed letter.  In such cases, a telephone call will do. During this initial </w:t>
      </w:r>
      <w:r w:rsidRPr="00E20AE8">
        <w:rPr>
          <w:rFonts w:ascii="Arial" w:hAnsi="Arial" w:cs="Arial"/>
          <w:color w:val="000000" w:themeColor="text1"/>
          <w:sz w:val="24"/>
          <w:szCs w:val="24"/>
          <w:lang w:eastAsia="en-GB"/>
        </w:rPr>
        <w:lastRenderedPageBreak/>
        <w:t>call, we will make a note of the issues and then send that to you, via email, for comment. This document will then form the basis of the complaint.</w:t>
      </w:r>
    </w:p>
    <w:p w14:paraId="71AC4586"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78F41552" w14:textId="77777777" w:rsidR="005B62C8" w:rsidRPr="00E20AE8" w:rsidRDefault="005B62C8" w:rsidP="005B62C8">
      <w:pPr>
        <w:shd w:val="clear" w:color="auto" w:fill="FFFFFF"/>
        <w:spacing w:line="276" w:lineRule="auto"/>
        <w:jc w:val="both"/>
        <w:textAlignment w:val="baseline"/>
        <w:rPr>
          <w:rFonts w:ascii="Arial" w:hAnsi="Arial" w:cs="Arial"/>
          <w:b/>
          <w:bCs/>
          <w:color w:val="000000" w:themeColor="text1"/>
          <w:sz w:val="32"/>
          <w:szCs w:val="32"/>
          <w:lang w:eastAsia="en-GB"/>
        </w:rPr>
      </w:pPr>
      <w:r w:rsidRPr="00E20AE8">
        <w:rPr>
          <w:rFonts w:ascii="Arial" w:hAnsi="Arial" w:cs="Arial"/>
          <w:b/>
          <w:bCs/>
          <w:color w:val="000000" w:themeColor="text1"/>
          <w:sz w:val="32"/>
          <w:szCs w:val="32"/>
          <w:lang w:eastAsia="en-GB"/>
        </w:rPr>
        <w:t>Who do I complain to?</w:t>
      </w:r>
    </w:p>
    <w:p w14:paraId="46E2DD81"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08587B4D"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Please raise your complaint to the department you have been in contact with. Our system is that, wherever possible, complaints are resolved within the department.</w:t>
      </w:r>
    </w:p>
    <w:p w14:paraId="457EFFDB"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342A47F4"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We hope that this simple procedure will deal with your concerns, however, if it does not you should write to the Complaints Partner, </w:t>
      </w:r>
      <w:r w:rsidRPr="00E20AE8">
        <w:rPr>
          <w:rFonts w:ascii="Arial" w:hAnsi="Arial" w:cs="Arial"/>
          <w:sz w:val="24"/>
          <w:szCs w:val="24"/>
        </w:rPr>
        <w:t>Vijay Ganapathy</w:t>
      </w:r>
      <w:r w:rsidRPr="00E20AE8">
        <w:rPr>
          <w:rFonts w:ascii="Arial" w:hAnsi="Arial" w:cs="Arial"/>
          <w:color w:val="000000" w:themeColor="text1"/>
          <w:sz w:val="24"/>
          <w:szCs w:val="24"/>
          <w:lang w:eastAsia="en-GB"/>
        </w:rPr>
        <w:t>.</w:t>
      </w:r>
    </w:p>
    <w:p w14:paraId="55173BD9"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775FD65C" w14:textId="77777777" w:rsidR="005B62C8" w:rsidRPr="00E20AE8" w:rsidRDefault="005B62C8" w:rsidP="005B62C8">
      <w:pPr>
        <w:shd w:val="clear" w:color="auto" w:fill="FFFFFF"/>
        <w:spacing w:line="276" w:lineRule="auto"/>
        <w:jc w:val="both"/>
        <w:textAlignment w:val="baseline"/>
        <w:rPr>
          <w:rFonts w:ascii="Arial" w:hAnsi="Arial" w:cs="Arial"/>
          <w:b/>
          <w:bCs/>
          <w:color w:val="000000" w:themeColor="text1"/>
          <w:sz w:val="32"/>
          <w:szCs w:val="32"/>
          <w:lang w:eastAsia="en-GB"/>
        </w:rPr>
      </w:pPr>
      <w:r w:rsidRPr="00E20AE8">
        <w:rPr>
          <w:rFonts w:ascii="Arial" w:hAnsi="Arial" w:cs="Arial"/>
          <w:b/>
          <w:bCs/>
          <w:color w:val="000000" w:themeColor="text1"/>
          <w:sz w:val="32"/>
          <w:szCs w:val="32"/>
          <w:lang w:eastAsia="en-GB"/>
        </w:rPr>
        <w:t>What will happen next?</w:t>
      </w:r>
    </w:p>
    <w:p w14:paraId="32AF8228" w14:textId="77777777" w:rsidR="005B62C8" w:rsidRPr="00E20AE8" w:rsidRDefault="005B62C8" w:rsidP="005B62C8">
      <w:pPr>
        <w:shd w:val="clear" w:color="auto" w:fill="FFFFFF"/>
        <w:spacing w:line="276" w:lineRule="auto"/>
        <w:jc w:val="both"/>
        <w:textAlignment w:val="baseline"/>
        <w:rPr>
          <w:rFonts w:ascii="Arial" w:hAnsi="Arial" w:cs="Arial"/>
          <w:b/>
          <w:bCs/>
          <w:color w:val="000000" w:themeColor="text1"/>
          <w:sz w:val="24"/>
          <w:szCs w:val="24"/>
          <w:lang w:eastAsia="en-GB"/>
        </w:rPr>
      </w:pPr>
    </w:p>
    <w:p w14:paraId="12210064" w14:textId="77777777" w:rsidR="005B62C8" w:rsidRPr="00E20AE8" w:rsidRDefault="005B62C8" w:rsidP="005B62C8">
      <w:pPr>
        <w:pStyle w:val="ListParagraph"/>
        <w:numPr>
          <w:ilvl w:val="0"/>
          <w:numId w:val="5"/>
        </w:numPr>
        <w:spacing w:line="276" w:lineRule="auto"/>
        <w:jc w:val="both"/>
        <w:rPr>
          <w:rFonts w:ascii="Arial" w:hAnsi="Arial" w:cs="Arial"/>
          <w:sz w:val="24"/>
          <w:szCs w:val="24"/>
          <w:lang w:val="en" w:eastAsia="en-GB"/>
        </w:rPr>
      </w:pPr>
      <w:r w:rsidRPr="00E20AE8">
        <w:rPr>
          <w:rFonts w:ascii="Arial" w:hAnsi="Arial" w:cs="Arial"/>
          <w:sz w:val="24"/>
          <w:szCs w:val="24"/>
          <w:lang w:val="en" w:eastAsia="en-GB"/>
        </w:rPr>
        <w:t>We will send you a letter acknowledging receipt of your complaint within 3 working days of receiving it, enclosing a copy of this procedure.</w:t>
      </w:r>
    </w:p>
    <w:p w14:paraId="1718B739" w14:textId="77777777" w:rsidR="005B62C8" w:rsidRPr="00E20AE8" w:rsidRDefault="005B62C8" w:rsidP="005B62C8">
      <w:pPr>
        <w:pStyle w:val="ListParagraph"/>
        <w:numPr>
          <w:ilvl w:val="0"/>
          <w:numId w:val="5"/>
        </w:numPr>
        <w:spacing w:line="276" w:lineRule="auto"/>
        <w:jc w:val="both"/>
        <w:rPr>
          <w:rFonts w:ascii="Arial" w:hAnsi="Arial" w:cs="Arial"/>
          <w:sz w:val="24"/>
          <w:szCs w:val="24"/>
          <w:lang w:val="en" w:eastAsia="en-GB"/>
        </w:rPr>
      </w:pPr>
      <w:r w:rsidRPr="00E20AE8">
        <w:rPr>
          <w:rFonts w:ascii="Arial" w:hAnsi="Arial" w:cs="Arial"/>
          <w:sz w:val="24"/>
          <w:szCs w:val="24"/>
          <w:lang w:val="en" w:eastAsia="en-GB"/>
        </w:rPr>
        <w:t xml:space="preserve">We will then investigate your complaint which will normally involve </w:t>
      </w:r>
      <w:r w:rsidRPr="00E20AE8">
        <w:rPr>
          <w:rFonts w:ascii="Arial" w:hAnsi="Arial" w:cs="Arial"/>
          <w:sz w:val="24"/>
          <w:szCs w:val="24"/>
          <w:shd w:val="clear" w:color="auto" w:fill="FFFFFF"/>
          <w:lang w:val="en" w:eastAsia="en-GB"/>
        </w:rPr>
        <w:t>the Complaints Partner</w:t>
      </w:r>
      <w:r w:rsidRPr="00E20AE8">
        <w:rPr>
          <w:rFonts w:ascii="Arial" w:hAnsi="Arial" w:cs="Arial"/>
          <w:sz w:val="24"/>
          <w:szCs w:val="24"/>
          <w:lang w:val="en" w:eastAsia="en-GB"/>
        </w:rPr>
        <w:t xml:space="preserve"> reviewing your matter file and speaking to the member(s) of staff who dealt with your enquiry. </w:t>
      </w:r>
    </w:p>
    <w:p w14:paraId="2A39D6B5" w14:textId="77777777" w:rsidR="005B62C8" w:rsidRPr="00E20AE8" w:rsidRDefault="005B62C8" w:rsidP="005B62C8">
      <w:pPr>
        <w:pStyle w:val="ListParagraph"/>
        <w:numPr>
          <w:ilvl w:val="0"/>
          <w:numId w:val="5"/>
        </w:numPr>
        <w:spacing w:line="276" w:lineRule="auto"/>
        <w:jc w:val="both"/>
        <w:rPr>
          <w:rFonts w:ascii="Arial" w:hAnsi="Arial" w:cs="Arial"/>
          <w:sz w:val="24"/>
          <w:szCs w:val="24"/>
          <w:lang w:val="en" w:eastAsia="en-GB"/>
        </w:rPr>
      </w:pPr>
      <w:r w:rsidRPr="00E20AE8">
        <w:rPr>
          <w:rFonts w:ascii="Arial" w:hAnsi="Arial" w:cs="Arial"/>
          <w:sz w:val="24"/>
          <w:szCs w:val="24"/>
          <w:shd w:val="clear" w:color="auto" w:fill="FFFFFF"/>
          <w:lang w:val="en" w:eastAsia="en-GB"/>
        </w:rPr>
        <w:t>The Complaints Partner</w:t>
      </w:r>
      <w:r w:rsidRPr="00E20AE8">
        <w:rPr>
          <w:rFonts w:ascii="Arial" w:hAnsi="Arial" w:cs="Arial"/>
          <w:sz w:val="24"/>
          <w:szCs w:val="24"/>
          <w:lang w:val="en" w:eastAsia="en-GB"/>
        </w:rPr>
        <w:t xml:space="preserve"> will then write to you with his findings within 21 days of sending you the acknowledgement letter.  However, if the complaint is complicated, further time may be needed. If so, </w:t>
      </w:r>
      <w:r w:rsidRPr="00E20AE8">
        <w:rPr>
          <w:rFonts w:ascii="Arial" w:hAnsi="Arial" w:cs="Arial"/>
          <w:sz w:val="24"/>
          <w:szCs w:val="24"/>
          <w:shd w:val="clear" w:color="auto" w:fill="FFFFFF"/>
          <w:lang w:val="en" w:eastAsia="en-GB"/>
        </w:rPr>
        <w:t>the Complaints Partner</w:t>
      </w:r>
      <w:r w:rsidRPr="00E20AE8">
        <w:rPr>
          <w:rFonts w:ascii="Arial" w:hAnsi="Arial" w:cs="Arial"/>
          <w:sz w:val="24"/>
          <w:szCs w:val="24"/>
          <w:lang w:val="en" w:eastAsia="en-GB"/>
        </w:rPr>
        <w:t xml:space="preserve"> will write and tell you and set another time limit.</w:t>
      </w:r>
    </w:p>
    <w:p w14:paraId="07EE9ECC" w14:textId="77777777" w:rsidR="005B62C8" w:rsidRPr="00E20AE8" w:rsidRDefault="005B62C8" w:rsidP="005B62C8">
      <w:pPr>
        <w:pStyle w:val="ListParagraph"/>
        <w:numPr>
          <w:ilvl w:val="0"/>
          <w:numId w:val="5"/>
        </w:numPr>
        <w:spacing w:line="276" w:lineRule="auto"/>
        <w:rPr>
          <w:rFonts w:ascii="Arial" w:hAnsi="Arial" w:cs="Arial"/>
          <w:sz w:val="24"/>
          <w:szCs w:val="24"/>
          <w:lang w:val="en" w:eastAsia="en-GB"/>
        </w:rPr>
      </w:pPr>
      <w:r w:rsidRPr="00E20AE8">
        <w:rPr>
          <w:rFonts w:ascii="Arial" w:hAnsi="Arial" w:cs="Arial"/>
          <w:sz w:val="24"/>
          <w:szCs w:val="24"/>
          <w:lang w:val="en" w:eastAsia="en-GB"/>
        </w:rPr>
        <w:t>If you are not satisfied with the Complaints Partner’s response, and/</w:t>
      </w:r>
      <w:bookmarkStart w:id="1" w:name="_Hlk125374468"/>
      <w:r w:rsidRPr="00E20AE8">
        <w:rPr>
          <w:rFonts w:ascii="Arial" w:hAnsi="Arial" w:cs="Arial"/>
          <w:sz w:val="24"/>
          <w:szCs w:val="24"/>
          <w:lang w:val="en" w:eastAsia="en-GB"/>
        </w:rPr>
        <w:t xml:space="preserve">or we fail to resolve your complaint satisfactorily within 8 weeks </w:t>
      </w:r>
      <w:bookmarkEnd w:id="1"/>
      <w:r w:rsidRPr="00E20AE8">
        <w:rPr>
          <w:rFonts w:ascii="Arial" w:hAnsi="Arial" w:cs="Arial"/>
          <w:sz w:val="24"/>
          <w:szCs w:val="24"/>
          <w:lang w:val="en" w:eastAsia="en-GB"/>
        </w:rPr>
        <w:t>you can contact the Legal Ombudsman:</w:t>
      </w:r>
      <w:r w:rsidRPr="00E20AE8">
        <w:rPr>
          <w:rFonts w:ascii="Arial" w:hAnsi="Arial" w:cs="Arial"/>
          <w:sz w:val="24"/>
          <w:szCs w:val="24"/>
          <w:lang w:val="en" w:eastAsia="en-GB"/>
        </w:rPr>
        <w:br/>
      </w:r>
      <w:r w:rsidRPr="00E20AE8">
        <w:rPr>
          <w:rFonts w:ascii="Arial" w:hAnsi="Arial" w:cs="Arial"/>
          <w:sz w:val="24"/>
          <w:szCs w:val="24"/>
          <w:lang w:val="en" w:eastAsia="en-GB"/>
        </w:rPr>
        <w:br/>
      </w:r>
      <w:r w:rsidRPr="00E20AE8">
        <w:rPr>
          <w:rFonts w:ascii="Arial" w:hAnsi="Arial" w:cs="Arial"/>
          <w:sz w:val="24"/>
          <w:szCs w:val="24"/>
        </w:rPr>
        <w:t>Legal Ombudsman</w:t>
      </w:r>
      <w:r w:rsidRPr="00E20AE8">
        <w:rPr>
          <w:rFonts w:ascii="Arial" w:hAnsi="Arial" w:cs="Arial"/>
          <w:sz w:val="24"/>
          <w:szCs w:val="24"/>
        </w:rPr>
        <w:br/>
        <w:t>PO Box 6806</w:t>
      </w:r>
      <w:r w:rsidRPr="00E20AE8">
        <w:rPr>
          <w:rFonts w:ascii="Arial" w:hAnsi="Arial" w:cs="Arial"/>
          <w:sz w:val="24"/>
          <w:szCs w:val="24"/>
        </w:rPr>
        <w:br/>
        <w:t>Wolverhampton</w:t>
      </w:r>
      <w:r w:rsidRPr="00E20AE8">
        <w:rPr>
          <w:rFonts w:ascii="Arial" w:hAnsi="Arial" w:cs="Arial"/>
          <w:sz w:val="24"/>
          <w:szCs w:val="24"/>
        </w:rPr>
        <w:br/>
        <w:t>WV1 9WJ</w:t>
      </w:r>
    </w:p>
    <w:p w14:paraId="684E9EB2" w14:textId="77777777" w:rsidR="005B62C8" w:rsidRPr="00E20AE8" w:rsidRDefault="005B62C8" w:rsidP="005B62C8">
      <w:pPr>
        <w:pStyle w:val="ListParagraph"/>
        <w:spacing w:line="276" w:lineRule="auto"/>
        <w:rPr>
          <w:rFonts w:ascii="Arial" w:hAnsi="Arial" w:cs="Arial"/>
          <w:sz w:val="24"/>
          <w:szCs w:val="24"/>
          <w:lang w:val="en" w:eastAsia="en-GB"/>
        </w:rPr>
      </w:pPr>
    </w:p>
    <w:p w14:paraId="2B2B0169"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 xml:space="preserve">Any complaint to the Legal Ombudsman must usually be made within 6 months of the date of our final written response on your complaint but for further information, you should email the Legal Ombudsman, </w:t>
      </w:r>
      <w:hyperlink r:id="rId9" w:history="1">
        <w:r w:rsidRPr="00E20AE8">
          <w:rPr>
            <w:rStyle w:val="Hyperlink"/>
            <w:rFonts w:ascii="Arial" w:hAnsi="Arial" w:cs="Arial"/>
            <w:sz w:val="24"/>
            <w:szCs w:val="24"/>
            <w:lang w:eastAsia="en-GB"/>
          </w:rPr>
          <w:t>enquiries@legalombudsman.org.uk</w:t>
        </w:r>
      </w:hyperlink>
      <w:r w:rsidRPr="00E20AE8">
        <w:rPr>
          <w:rFonts w:ascii="Arial" w:hAnsi="Arial" w:cs="Arial"/>
          <w:color w:val="000000" w:themeColor="text1"/>
          <w:sz w:val="24"/>
          <w:szCs w:val="24"/>
          <w:lang w:eastAsia="en-GB"/>
        </w:rPr>
        <w:t>, or call 0300 555 0333.</w:t>
      </w:r>
    </w:p>
    <w:p w14:paraId="2BE1DE74"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131FE2A8"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If we have to change any of the timescales above, we will let you know and explain why.</w:t>
      </w:r>
    </w:p>
    <w:p w14:paraId="49470AB1" w14:textId="77777777" w:rsidR="005B62C8" w:rsidRPr="00E20AE8" w:rsidRDefault="005B62C8" w:rsidP="005B62C8">
      <w:pPr>
        <w:shd w:val="clear" w:color="auto" w:fill="FFFFFF"/>
        <w:spacing w:line="276" w:lineRule="auto"/>
        <w:ind w:left="330"/>
        <w:jc w:val="both"/>
        <w:textAlignment w:val="baseline"/>
        <w:rPr>
          <w:rFonts w:ascii="Arial" w:hAnsi="Arial" w:cs="Arial"/>
          <w:color w:val="000000" w:themeColor="text1"/>
          <w:sz w:val="32"/>
          <w:szCs w:val="32"/>
          <w:lang w:eastAsia="en-GB"/>
        </w:rPr>
      </w:pPr>
    </w:p>
    <w:p w14:paraId="457202F7" w14:textId="77777777" w:rsidR="005B62C8" w:rsidRPr="00E20AE8" w:rsidRDefault="005B62C8" w:rsidP="005B62C8">
      <w:pPr>
        <w:spacing w:after="300" w:line="276" w:lineRule="auto"/>
        <w:textAlignment w:val="baseline"/>
        <w:outlineLvl w:val="2"/>
        <w:rPr>
          <w:rFonts w:ascii="Arial" w:hAnsi="Arial" w:cs="Arial"/>
          <w:b/>
          <w:bCs/>
          <w:sz w:val="32"/>
          <w:szCs w:val="32"/>
          <w:lang w:val="en" w:eastAsia="en-GB"/>
        </w:rPr>
      </w:pPr>
      <w:bookmarkStart w:id="2" w:name="Raising_your_complaint_to_the_LeO"/>
      <w:bookmarkStart w:id="3" w:name="_Hlk128997836"/>
      <w:r w:rsidRPr="00E20AE8">
        <w:rPr>
          <w:rFonts w:ascii="Arial" w:hAnsi="Arial" w:cs="Arial"/>
          <w:b/>
          <w:bCs/>
          <w:sz w:val="32"/>
          <w:szCs w:val="32"/>
          <w:lang w:val="en" w:eastAsia="en-GB"/>
        </w:rPr>
        <w:t>Raising your complaint to the Legal Ombudsman</w:t>
      </w:r>
    </w:p>
    <w:bookmarkEnd w:id="2"/>
    <w:p w14:paraId="41E88F54" w14:textId="77777777" w:rsidR="005B62C8" w:rsidRPr="00E20AE8" w:rsidRDefault="005B62C8" w:rsidP="005B62C8">
      <w:pPr>
        <w:spacing w:after="300" w:line="276" w:lineRule="auto"/>
        <w:jc w:val="both"/>
        <w:textAlignment w:val="baseline"/>
        <w:outlineLvl w:val="2"/>
        <w:rPr>
          <w:rFonts w:ascii="Arial" w:hAnsi="Arial" w:cs="Arial"/>
          <w:sz w:val="24"/>
          <w:szCs w:val="24"/>
          <w:shd w:val="clear" w:color="auto" w:fill="FFFFFF"/>
          <w:lang w:val="en" w:eastAsia="en-GB"/>
        </w:rPr>
      </w:pPr>
      <w:r w:rsidRPr="00E20AE8">
        <w:rPr>
          <w:rFonts w:ascii="Arial" w:hAnsi="Arial" w:cs="Arial"/>
          <w:sz w:val="24"/>
          <w:szCs w:val="24"/>
          <w:shd w:val="clear" w:color="auto" w:fill="FFFFFF"/>
          <w:lang w:val="en" w:eastAsia="en-GB"/>
        </w:rPr>
        <w:t>The Legal Ombudsman is a free, independent and impartial service, that handles complaints about legal services. Please find contact details for the Legal Ombudsman below:</w:t>
      </w:r>
    </w:p>
    <w:p w14:paraId="11CF5BF1" w14:textId="77777777" w:rsidR="005B62C8" w:rsidRPr="00E20AE8" w:rsidRDefault="005B62C8" w:rsidP="005B62C8">
      <w:pPr>
        <w:spacing w:line="276" w:lineRule="auto"/>
        <w:rPr>
          <w:rFonts w:ascii="Arial" w:hAnsi="Arial" w:cs="Arial"/>
          <w:sz w:val="24"/>
          <w:szCs w:val="24"/>
          <w:shd w:val="clear" w:color="auto" w:fill="FFFFFF"/>
          <w:lang w:val="en" w:eastAsia="en-GB"/>
        </w:rPr>
      </w:pPr>
      <w:r w:rsidRPr="00E20AE8">
        <w:rPr>
          <w:rFonts w:ascii="Arial" w:hAnsi="Arial" w:cs="Arial"/>
          <w:sz w:val="24"/>
          <w:szCs w:val="24"/>
          <w:shd w:val="clear" w:color="auto" w:fill="FFFFFF"/>
          <w:lang w:val="en" w:eastAsia="en-GB"/>
        </w:rPr>
        <w:t xml:space="preserve">Postal Address: The Legal Ombudsman, </w:t>
      </w:r>
      <w:r w:rsidRPr="00E20AE8">
        <w:rPr>
          <w:rFonts w:ascii="Arial" w:hAnsi="Arial" w:cs="Arial"/>
          <w:sz w:val="24"/>
          <w:szCs w:val="24"/>
        </w:rPr>
        <w:t>PO Box 6806, Wolverhampton, WV1 9WJ</w:t>
      </w:r>
      <w:r w:rsidRPr="00E20AE8">
        <w:rPr>
          <w:rFonts w:ascii="Arial" w:hAnsi="Arial" w:cs="Arial"/>
          <w:sz w:val="24"/>
          <w:szCs w:val="24"/>
          <w:shd w:val="clear" w:color="auto" w:fill="FFFFFF"/>
          <w:lang w:val="en" w:eastAsia="en-GB"/>
        </w:rPr>
        <w:t xml:space="preserve"> </w:t>
      </w:r>
    </w:p>
    <w:p w14:paraId="5B06D888" w14:textId="77777777" w:rsidR="005B62C8" w:rsidRPr="00E20AE8" w:rsidRDefault="005B62C8" w:rsidP="005B62C8">
      <w:pPr>
        <w:spacing w:line="276" w:lineRule="auto"/>
        <w:rPr>
          <w:rFonts w:ascii="Arial" w:hAnsi="Arial" w:cs="Arial"/>
          <w:sz w:val="24"/>
          <w:szCs w:val="24"/>
          <w:shd w:val="clear" w:color="auto" w:fill="FFFFFF"/>
          <w:lang w:val="en" w:eastAsia="en-GB"/>
        </w:rPr>
      </w:pPr>
      <w:r w:rsidRPr="00E20AE8">
        <w:rPr>
          <w:rFonts w:ascii="Arial" w:hAnsi="Arial" w:cs="Arial"/>
          <w:sz w:val="24"/>
          <w:szCs w:val="24"/>
          <w:shd w:val="clear" w:color="auto" w:fill="FFFFFF"/>
          <w:lang w:val="en" w:eastAsia="en-GB"/>
        </w:rPr>
        <w:t>Telephone: 0300 555 0333</w:t>
      </w:r>
    </w:p>
    <w:p w14:paraId="30ADCB26" w14:textId="77777777" w:rsidR="005B62C8" w:rsidRPr="00E20AE8" w:rsidRDefault="005B62C8" w:rsidP="005B62C8">
      <w:pPr>
        <w:spacing w:line="276" w:lineRule="auto"/>
        <w:jc w:val="both"/>
        <w:rPr>
          <w:rFonts w:ascii="Arial" w:hAnsi="Arial" w:cs="Arial"/>
          <w:sz w:val="24"/>
          <w:szCs w:val="24"/>
          <w:shd w:val="clear" w:color="auto" w:fill="FFFFFF"/>
          <w:lang w:val="en" w:eastAsia="en-GB"/>
        </w:rPr>
      </w:pPr>
      <w:r w:rsidRPr="00E20AE8">
        <w:rPr>
          <w:rFonts w:ascii="Arial" w:hAnsi="Arial" w:cs="Arial"/>
          <w:sz w:val="24"/>
          <w:szCs w:val="24"/>
          <w:shd w:val="clear" w:color="auto" w:fill="FFFFFF"/>
          <w:lang w:val="en" w:eastAsia="en-GB"/>
        </w:rPr>
        <w:t>Email:</w:t>
      </w:r>
      <w:hyperlink r:id="rId10" w:history="1">
        <w:r w:rsidRPr="00E20AE8">
          <w:rPr>
            <w:rStyle w:val="Hyperlink"/>
            <w:rFonts w:ascii="Arial" w:hAnsi="Arial" w:cs="Arial"/>
            <w:sz w:val="24"/>
            <w:szCs w:val="24"/>
            <w:shd w:val="clear" w:color="auto" w:fill="FFFFFF"/>
            <w:lang w:val="en"/>
          </w:rPr>
          <w:t>enquiries@legalombudsman.org.uk</w:t>
        </w:r>
      </w:hyperlink>
      <w:r w:rsidRPr="00E20AE8">
        <w:rPr>
          <w:rFonts w:ascii="Arial" w:hAnsi="Arial" w:cs="Arial"/>
          <w:sz w:val="24"/>
          <w:szCs w:val="24"/>
          <w:shd w:val="clear" w:color="auto" w:fill="FFFFFF"/>
          <w:lang w:val="en" w:eastAsia="en-GB"/>
        </w:rPr>
        <w:t xml:space="preserve"> </w:t>
      </w:r>
    </w:p>
    <w:p w14:paraId="1657404E" w14:textId="77777777" w:rsidR="005B62C8" w:rsidRPr="00E20AE8" w:rsidRDefault="005B62C8" w:rsidP="005B62C8">
      <w:pPr>
        <w:spacing w:line="276" w:lineRule="auto"/>
        <w:jc w:val="both"/>
        <w:rPr>
          <w:rFonts w:ascii="Arial" w:hAnsi="Arial" w:cs="Arial"/>
          <w:sz w:val="24"/>
          <w:szCs w:val="24"/>
          <w:shd w:val="clear" w:color="auto" w:fill="FFFFFF"/>
          <w:lang w:val="en" w:eastAsia="en-GB"/>
        </w:rPr>
      </w:pPr>
      <w:r w:rsidRPr="00E20AE8">
        <w:rPr>
          <w:rFonts w:ascii="Arial" w:hAnsi="Arial" w:cs="Arial"/>
          <w:sz w:val="24"/>
          <w:szCs w:val="24"/>
          <w:shd w:val="clear" w:color="auto" w:fill="FFFFFF"/>
          <w:lang w:val="en" w:eastAsia="en-GB"/>
        </w:rPr>
        <w:lastRenderedPageBreak/>
        <w:t>Website: </w:t>
      </w:r>
      <w:hyperlink r:id="rId11" w:history="1">
        <w:r w:rsidRPr="00E20AE8">
          <w:rPr>
            <w:rStyle w:val="Hyperlink"/>
            <w:rFonts w:ascii="Arial" w:hAnsi="Arial" w:cs="Arial"/>
            <w:sz w:val="24"/>
            <w:szCs w:val="24"/>
            <w:lang w:val="en"/>
          </w:rPr>
          <w:t>https://www.legalombudsman.org.uk/</w:t>
        </w:r>
      </w:hyperlink>
      <w:r w:rsidRPr="00E20AE8">
        <w:rPr>
          <w:rFonts w:ascii="Arial" w:hAnsi="Arial" w:cs="Arial"/>
          <w:sz w:val="24"/>
          <w:szCs w:val="24"/>
          <w:lang w:val="en" w:eastAsia="en-GB"/>
        </w:rPr>
        <w:t xml:space="preserve"> </w:t>
      </w:r>
      <w:r w:rsidRPr="00E20AE8">
        <w:rPr>
          <w:rFonts w:ascii="Arial" w:hAnsi="Arial" w:cs="Arial"/>
          <w:sz w:val="24"/>
          <w:szCs w:val="24"/>
          <w:lang w:val="en" w:eastAsia="en-GB"/>
        </w:rPr>
        <w:br/>
      </w:r>
      <w:r w:rsidRPr="00E20AE8">
        <w:rPr>
          <w:rFonts w:ascii="Arial" w:hAnsi="Arial" w:cs="Arial"/>
          <w:sz w:val="24"/>
          <w:szCs w:val="24"/>
          <w:lang w:val="en" w:eastAsia="en-GB"/>
        </w:rPr>
        <w:br/>
      </w:r>
      <w:r w:rsidRPr="00E20AE8">
        <w:rPr>
          <w:rFonts w:ascii="Arial" w:hAnsi="Arial" w:cs="Arial"/>
          <w:sz w:val="24"/>
          <w:szCs w:val="24"/>
          <w:shd w:val="clear" w:color="auto" w:fill="FFFFFF"/>
          <w:lang w:val="en" w:eastAsia="en-GB"/>
        </w:rPr>
        <w:t>The Legal Ombudsman has produced helpful factsheets to guide you if you have a complaint. We can let you have copies on request, or you can find them on the Legal Ombudsman’s website. They are called ‘Here to Help’, ‘How to Complain to your Service Provider’ ‘Investigating Your Complaint’ and ‘Our Approach to Investigations’.</w:t>
      </w:r>
      <w:r w:rsidRPr="00E20AE8">
        <w:rPr>
          <w:rFonts w:ascii="Arial" w:hAnsi="Arial" w:cs="Arial"/>
          <w:sz w:val="24"/>
          <w:szCs w:val="24"/>
          <w:shd w:val="clear" w:color="auto" w:fill="FFFFFF"/>
          <w:lang w:val="en" w:eastAsia="en-GB"/>
        </w:rPr>
        <w:tab/>
      </w:r>
      <w:r w:rsidRPr="00E20AE8">
        <w:rPr>
          <w:rFonts w:ascii="Arial" w:hAnsi="Arial" w:cs="Arial"/>
          <w:sz w:val="24"/>
          <w:szCs w:val="24"/>
          <w:lang w:val="en" w:eastAsia="en-GB"/>
        </w:rPr>
        <w:br/>
      </w:r>
      <w:r w:rsidRPr="00E20AE8">
        <w:rPr>
          <w:rFonts w:ascii="Arial" w:hAnsi="Arial" w:cs="Arial"/>
          <w:sz w:val="24"/>
          <w:szCs w:val="24"/>
          <w:lang w:val="en" w:eastAsia="en-GB"/>
        </w:rPr>
        <w:br/>
      </w:r>
      <w:r w:rsidRPr="00E20AE8">
        <w:rPr>
          <w:rFonts w:ascii="Arial" w:hAnsi="Arial" w:cs="Arial"/>
          <w:sz w:val="24"/>
          <w:szCs w:val="24"/>
          <w:shd w:val="clear" w:color="auto" w:fill="FFFFFF"/>
          <w:lang w:val="en" w:eastAsia="en-GB"/>
        </w:rPr>
        <w:t>You can ask the Legal Ombudsman to become involved, at the end of our internal complaint’s procedure, if you remain unhappy with the outcome. The Legal Ombudsman has a helpline if you need to speak to them about how to make a complaint. Calls are charged at a local rate and will be recorded. There is no charge for the Ombudsman’s services.</w:t>
      </w:r>
    </w:p>
    <w:p w14:paraId="2C4ABF76" w14:textId="77777777" w:rsidR="005B62C8" w:rsidRPr="00E20AE8" w:rsidRDefault="005B62C8" w:rsidP="005B62C8">
      <w:pPr>
        <w:spacing w:after="300" w:line="276" w:lineRule="auto"/>
        <w:textAlignment w:val="baseline"/>
        <w:outlineLvl w:val="2"/>
        <w:rPr>
          <w:rFonts w:ascii="Arial" w:hAnsi="Arial" w:cs="Arial"/>
          <w:b/>
          <w:bCs/>
          <w:color w:val="002E2B"/>
          <w:sz w:val="32"/>
          <w:szCs w:val="32"/>
          <w:lang w:eastAsia="en-GB"/>
        </w:rPr>
      </w:pPr>
      <w:r w:rsidRPr="00E20AE8">
        <w:rPr>
          <w:rFonts w:ascii="Arial" w:hAnsi="Arial" w:cs="Arial"/>
          <w:sz w:val="24"/>
          <w:szCs w:val="24"/>
          <w:lang w:val="en" w:eastAsia="en-GB"/>
        </w:rPr>
        <w:br/>
      </w:r>
      <w:bookmarkStart w:id="4" w:name="Legal_Ombudsmans_Time_Limits"/>
      <w:r w:rsidRPr="00E20AE8">
        <w:rPr>
          <w:rFonts w:ascii="Arial" w:hAnsi="Arial" w:cs="Arial"/>
          <w:b/>
          <w:bCs/>
          <w:color w:val="002E2B"/>
          <w:sz w:val="32"/>
          <w:szCs w:val="32"/>
          <w:lang w:eastAsia="en-GB"/>
        </w:rPr>
        <w:t>Legal Ombudsman’s time limits</w:t>
      </w:r>
      <w:bookmarkEnd w:id="4"/>
    </w:p>
    <w:p w14:paraId="4A9FE483" w14:textId="77777777" w:rsidR="005B62C8" w:rsidRPr="00E20AE8" w:rsidRDefault="005B62C8" w:rsidP="005B62C8">
      <w:pPr>
        <w:spacing w:after="300" w:line="276" w:lineRule="auto"/>
        <w:textAlignment w:val="baseline"/>
        <w:outlineLvl w:val="2"/>
        <w:rPr>
          <w:rFonts w:ascii="Arial" w:hAnsi="Arial" w:cs="Arial"/>
          <w:b/>
          <w:bCs/>
          <w:color w:val="002E2B"/>
          <w:sz w:val="24"/>
          <w:szCs w:val="24"/>
          <w:lang w:eastAsia="en-GB"/>
        </w:rPr>
      </w:pPr>
      <w:r w:rsidRPr="00E20AE8">
        <w:rPr>
          <w:rFonts w:ascii="Arial" w:hAnsi="Arial" w:cs="Arial"/>
          <w:sz w:val="24"/>
          <w:szCs w:val="24"/>
          <w:lang w:val="en" w:eastAsia="en-GB"/>
        </w:rPr>
        <w:t>Please see the Ombudsman’s website.</w:t>
      </w:r>
      <w:r w:rsidRPr="00E20AE8">
        <w:rPr>
          <w:rFonts w:ascii="Arial" w:hAnsi="Arial" w:cs="Arial"/>
          <w:sz w:val="24"/>
          <w:szCs w:val="24"/>
        </w:rPr>
        <w:t xml:space="preserve"> </w:t>
      </w:r>
      <w:hyperlink r:id="rId12" w:history="1">
        <w:r w:rsidRPr="00E20AE8">
          <w:rPr>
            <w:rStyle w:val="Hyperlink"/>
            <w:rFonts w:ascii="Arial" w:hAnsi="Arial" w:cs="Arial"/>
            <w:sz w:val="24"/>
            <w:szCs w:val="24"/>
            <w:lang w:val="en" w:eastAsia="en-GB"/>
          </w:rPr>
          <w:t>https://www.legalombudsman.org.uk</w:t>
        </w:r>
      </w:hyperlink>
      <w:r w:rsidRPr="00E20AE8">
        <w:rPr>
          <w:rFonts w:ascii="Arial" w:hAnsi="Arial" w:cs="Arial"/>
          <w:sz w:val="24"/>
          <w:szCs w:val="24"/>
          <w:lang w:val="en" w:eastAsia="en-GB"/>
        </w:rPr>
        <w:t xml:space="preserve"> </w:t>
      </w:r>
      <w:r w:rsidRPr="00E20AE8">
        <w:rPr>
          <w:rFonts w:ascii="Arial" w:hAnsi="Arial" w:cs="Arial"/>
          <w:sz w:val="24"/>
          <w:szCs w:val="24"/>
          <w:lang w:val="en" w:eastAsia="en-GB"/>
        </w:rPr>
        <w:br/>
      </w:r>
      <w:r w:rsidRPr="00E20AE8">
        <w:rPr>
          <w:rFonts w:ascii="Arial" w:hAnsi="Arial" w:cs="Arial"/>
          <w:sz w:val="24"/>
          <w:szCs w:val="24"/>
          <w:lang w:val="en" w:eastAsia="en-GB"/>
        </w:rPr>
        <w:br/>
      </w:r>
      <w:bookmarkStart w:id="5" w:name="_Hlk125374588"/>
      <w:r w:rsidRPr="00E20AE8">
        <w:rPr>
          <w:rFonts w:ascii="Arial" w:hAnsi="Arial" w:cs="Arial"/>
          <w:sz w:val="24"/>
          <w:szCs w:val="24"/>
          <w:lang w:val="en" w:eastAsia="en-GB"/>
        </w:rPr>
        <w:t>Should we be unable to resolve your complaint the Legal Ombudsman requires that you contact them as soon as you can and within 6 months of our final response to you.</w:t>
      </w:r>
      <w:r w:rsidRPr="00E20AE8">
        <w:rPr>
          <w:rFonts w:ascii="Arial" w:hAnsi="Arial" w:cs="Arial"/>
          <w:sz w:val="24"/>
          <w:szCs w:val="24"/>
          <w:lang w:val="en" w:eastAsia="en-GB"/>
        </w:rPr>
        <w:tab/>
        <w:t xml:space="preserve">  </w:t>
      </w:r>
      <w:r w:rsidRPr="00E20AE8">
        <w:rPr>
          <w:rFonts w:ascii="Arial" w:hAnsi="Arial" w:cs="Arial"/>
          <w:sz w:val="24"/>
          <w:szCs w:val="24"/>
          <w:lang w:val="en" w:eastAsia="en-GB"/>
        </w:rPr>
        <w:br/>
      </w:r>
      <w:r w:rsidRPr="00E20AE8">
        <w:rPr>
          <w:rFonts w:ascii="Arial" w:hAnsi="Arial" w:cs="Arial"/>
          <w:sz w:val="24"/>
          <w:szCs w:val="24"/>
          <w:lang w:val="en" w:eastAsia="en-GB"/>
        </w:rPr>
        <w:br/>
        <w:t>From the 1 April 2023 you must make a complaint to the Legal Ombudsman within either:</w:t>
      </w:r>
    </w:p>
    <w:p w14:paraId="730E5CD7" w14:textId="77777777" w:rsidR="005B62C8" w:rsidRPr="00E20AE8" w:rsidRDefault="005B62C8" w:rsidP="005B62C8">
      <w:pPr>
        <w:numPr>
          <w:ilvl w:val="0"/>
          <w:numId w:val="6"/>
        </w:numPr>
        <w:shd w:val="clear" w:color="auto" w:fill="FFFFFF"/>
        <w:spacing w:before="100" w:beforeAutospacing="1" w:after="100" w:afterAutospacing="1" w:line="276" w:lineRule="auto"/>
        <w:rPr>
          <w:rFonts w:ascii="Arial" w:hAnsi="Arial" w:cs="Arial"/>
          <w:sz w:val="24"/>
          <w:szCs w:val="24"/>
          <w:lang w:eastAsia="en-GB"/>
        </w:rPr>
      </w:pPr>
      <w:r w:rsidRPr="00E20AE8">
        <w:rPr>
          <w:rFonts w:ascii="Arial" w:hAnsi="Arial" w:cs="Arial"/>
          <w:sz w:val="24"/>
          <w:szCs w:val="24"/>
          <w:lang w:eastAsia="en-GB"/>
        </w:rPr>
        <w:t>One year from the date of the act or omission being complained about; or</w:t>
      </w:r>
    </w:p>
    <w:p w14:paraId="090C897D" w14:textId="77777777" w:rsidR="005B62C8" w:rsidRPr="00E20AE8" w:rsidRDefault="005B62C8" w:rsidP="005B62C8">
      <w:pPr>
        <w:numPr>
          <w:ilvl w:val="0"/>
          <w:numId w:val="6"/>
        </w:numPr>
        <w:shd w:val="clear" w:color="auto" w:fill="FFFFFF"/>
        <w:spacing w:before="100" w:beforeAutospacing="1" w:after="100" w:afterAutospacing="1" w:line="276" w:lineRule="auto"/>
        <w:rPr>
          <w:rFonts w:ascii="Arial" w:hAnsi="Arial" w:cs="Arial"/>
          <w:sz w:val="24"/>
          <w:szCs w:val="24"/>
          <w:lang w:eastAsia="en-GB"/>
        </w:rPr>
      </w:pPr>
      <w:r w:rsidRPr="00E20AE8">
        <w:rPr>
          <w:rFonts w:ascii="Arial" w:hAnsi="Arial" w:cs="Arial"/>
          <w:sz w:val="24"/>
          <w:szCs w:val="24"/>
          <w:lang w:eastAsia="en-GB"/>
        </w:rPr>
        <w:t xml:space="preserve">One year from the date when you realised that there was cause for complaint. </w:t>
      </w:r>
    </w:p>
    <w:p w14:paraId="5059D671" w14:textId="2BB35335" w:rsidR="005B62C8" w:rsidRDefault="005B62C8" w:rsidP="005B62C8">
      <w:pPr>
        <w:spacing w:line="276" w:lineRule="auto"/>
        <w:rPr>
          <w:rFonts w:ascii="Arial" w:hAnsi="Arial" w:cs="Arial"/>
          <w:sz w:val="24"/>
          <w:szCs w:val="24"/>
          <w:lang w:val="en" w:eastAsia="en-GB"/>
        </w:rPr>
      </w:pPr>
      <w:r w:rsidRPr="00E20AE8">
        <w:rPr>
          <w:rFonts w:ascii="Arial" w:hAnsi="Arial" w:cs="Arial"/>
          <w:sz w:val="24"/>
          <w:szCs w:val="24"/>
          <w:lang w:val="en" w:eastAsia="en-GB"/>
        </w:rPr>
        <w:t>The Legal Ombudsman has the ability to exercise discretion to extend the 1-year time limit for specific customers if, on the evidence, it is fair and reasonable to do so.</w:t>
      </w:r>
      <w:r w:rsidRPr="00E20AE8">
        <w:rPr>
          <w:rFonts w:ascii="Arial" w:hAnsi="Arial" w:cs="Arial"/>
          <w:sz w:val="24"/>
          <w:szCs w:val="24"/>
          <w:lang w:val="en" w:eastAsia="en-GB"/>
        </w:rPr>
        <w:tab/>
        <w:t xml:space="preserve"> </w:t>
      </w:r>
      <w:bookmarkEnd w:id="5"/>
    </w:p>
    <w:p w14:paraId="198BD59F" w14:textId="77777777" w:rsidR="00771B90" w:rsidRPr="00E20AE8" w:rsidRDefault="00771B90" w:rsidP="005B62C8">
      <w:pPr>
        <w:spacing w:line="276" w:lineRule="auto"/>
        <w:rPr>
          <w:rFonts w:ascii="Arial" w:hAnsi="Arial" w:cs="Arial"/>
          <w:b/>
          <w:bCs/>
          <w:sz w:val="32"/>
          <w:szCs w:val="32"/>
          <w:lang w:val="en" w:eastAsia="en-GB"/>
        </w:rPr>
      </w:pPr>
    </w:p>
    <w:p w14:paraId="21847D4D" w14:textId="77777777" w:rsidR="005B62C8" w:rsidRPr="00E20AE8" w:rsidRDefault="005B62C8" w:rsidP="005B62C8">
      <w:pPr>
        <w:spacing w:line="276" w:lineRule="auto"/>
        <w:rPr>
          <w:rFonts w:ascii="Arial" w:hAnsi="Arial" w:cs="Arial"/>
          <w:b/>
          <w:bCs/>
          <w:sz w:val="32"/>
          <w:szCs w:val="32"/>
          <w:lang w:val="en" w:eastAsia="en-GB"/>
        </w:rPr>
      </w:pPr>
      <w:bookmarkStart w:id="6" w:name="The_Online_Dispute_Resolution_Service"/>
      <w:r w:rsidRPr="00E20AE8">
        <w:rPr>
          <w:rFonts w:ascii="Arial" w:hAnsi="Arial" w:cs="Arial"/>
          <w:b/>
          <w:bCs/>
          <w:sz w:val="32"/>
          <w:szCs w:val="32"/>
          <w:lang w:val="en" w:eastAsia="en-GB"/>
        </w:rPr>
        <w:t>The Online Dispute Resolution website</w:t>
      </w:r>
    </w:p>
    <w:bookmarkEnd w:id="6"/>
    <w:p w14:paraId="72C7BB0D" w14:textId="77777777" w:rsidR="005B62C8" w:rsidRPr="00E20AE8" w:rsidRDefault="005B62C8" w:rsidP="005B62C8">
      <w:pPr>
        <w:spacing w:line="276" w:lineRule="auto"/>
        <w:textAlignment w:val="baseline"/>
        <w:rPr>
          <w:rFonts w:ascii="Arial" w:hAnsi="Arial" w:cs="Arial"/>
          <w:color w:val="2E2E2E"/>
          <w:sz w:val="24"/>
          <w:szCs w:val="24"/>
          <w:lang w:eastAsia="en-GB"/>
        </w:rPr>
      </w:pPr>
    </w:p>
    <w:p w14:paraId="2F423C97" w14:textId="6635E951" w:rsidR="00E20AE8" w:rsidRDefault="005B62C8" w:rsidP="00771B90">
      <w:pPr>
        <w:spacing w:line="276" w:lineRule="auto"/>
        <w:jc w:val="both"/>
        <w:textAlignment w:val="baseline"/>
        <w:rPr>
          <w:rFonts w:ascii="Arial" w:hAnsi="Arial" w:cs="Arial"/>
          <w:b/>
          <w:bCs/>
          <w:color w:val="000000" w:themeColor="text1"/>
          <w:sz w:val="32"/>
          <w:szCs w:val="32"/>
          <w:lang w:eastAsia="en-GB"/>
        </w:rPr>
      </w:pPr>
      <w:r w:rsidRPr="00E20AE8">
        <w:rPr>
          <w:rFonts w:ascii="Arial" w:hAnsi="Arial" w:cs="Arial"/>
          <w:color w:val="2E2E2E"/>
          <w:sz w:val="24"/>
          <w:szCs w:val="24"/>
          <w:lang w:eastAsia="en-GB"/>
        </w:rPr>
        <w:t>The </w:t>
      </w:r>
      <w:hyperlink r:id="rId13" w:tgtFrame="_blank" w:tooltip="Link to the Online Dispute Resolution website" w:history="1">
        <w:r w:rsidRPr="00E20AE8">
          <w:rPr>
            <w:rFonts w:ascii="Arial" w:hAnsi="Arial" w:cs="Arial"/>
            <w:color w:val="2E2E2E"/>
            <w:sz w:val="24"/>
            <w:szCs w:val="24"/>
            <w:u w:val="single"/>
            <w:bdr w:val="none" w:sz="0" w:space="0" w:color="auto" w:frame="1"/>
            <w:lang w:eastAsia="en-GB"/>
          </w:rPr>
          <w:t>Online Dispute Resolution website</w:t>
        </w:r>
      </w:hyperlink>
      <w:r w:rsidRPr="00E20AE8">
        <w:rPr>
          <w:rFonts w:ascii="Arial" w:hAnsi="Arial" w:cs="Arial"/>
          <w:color w:val="2E2E2E"/>
          <w:sz w:val="24"/>
          <w:szCs w:val="24"/>
          <w:lang w:eastAsia="en-GB"/>
        </w:rPr>
        <w:t> is an official website managed by the European Commission dedicated to helping consumers and on-traders resolve their disputes out-of-court. We currently do not use any ADR providers to resolve complaints, including those which the ODR Platform transmits complaints to, but unresolved complaints about our services will be dealt with by the Legal Ombudsman under the statutory complaints scheme.</w:t>
      </w:r>
    </w:p>
    <w:p w14:paraId="7CD655FA" w14:textId="77777777" w:rsidR="00E20AE8" w:rsidRDefault="00E20AE8" w:rsidP="005B62C8">
      <w:pPr>
        <w:shd w:val="clear" w:color="auto" w:fill="FFFFFF"/>
        <w:spacing w:line="276" w:lineRule="auto"/>
        <w:jc w:val="both"/>
        <w:textAlignment w:val="baseline"/>
        <w:rPr>
          <w:rFonts w:ascii="Arial" w:hAnsi="Arial" w:cs="Arial"/>
          <w:b/>
          <w:bCs/>
          <w:color w:val="000000" w:themeColor="text1"/>
          <w:sz w:val="32"/>
          <w:szCs w:val="32"/>
          <w:lang w:eastAsia="en-GB"/>
        </w:rPr>
      </w:pPr>
    </w:p>
    <w:p w14:paraId="2DE35B8E" w14:textId="1B1B2E92" w:rsidR="005B62C8" w:rsidRPr="00E20AE8" w:rsidRDefault="005B62C8" w:rsidP="005B62C8">
      <w:pPr>
        <w:shd w:val="clear" w:color="auto" w:fill="FFFFFF"/>
        <w:spacing w:line="276" w:lineRule="auto"/>
        <w:jc w:val="both"/>
        <w:textAlignment w:val="baseline"/>
        <w:rPr>
          <w:rFonts w:ascii="Arial" w:hAnsi="Arial" w:cs="Arial"/>
          <w:b/>
          <w:bCs/>
          <w:color w:val="000000" w:themeColor="text1"/>
          <w:sz w:val="32"/>
          <w:szCs w:val="32"/>
          <w:lang w:eastAsia="en-GB"/>
        </w:rPr>
      </w:pPr>
      <w:r w:rsidRPr="00E20AE8">
        <w:rPr>
          <w:rFonts w:ascii="Arial" w:hAnsi="Arial" w:cs="Arial"/>
          <w:b/>
          <w:bCs/>
          <w:color w:val="000000" w:themeColor="text1"/>
          <w:sz w:val="32"/>
          <w:szCs w:val="32"/>
          <w:lang w:eastAsia="en-GB"/>
        </w:rPr>
        <w:t xml:space="preserve">Other points to note </w:t>
      </w:r>
    </w:p>
    <w:p w14:paraId="063C1BD3"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4B041AD5"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Complaints regarding a data subject request under Data Protection Legislation are dealt with in accordance with this policy.</w:t>
      </w:r>
    </w:p>
    <w:p w14:paraId="77864B85"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p>
    <w:p w14:paraId="760C2DF7" w14:textId="77777777" w:rsidR="005B62C8" w:rsidRPr="00E20AE8" w:rsidRDefault="005B62C8" w:rsidP="005B62C8">
      <w:pPr>
        <w:shd w:val="clear" w:color="auto" w:fill="FFFFFF"/>
        <w:spacing w:line="276" w:lineRule="auto"/>
        <w:jc w:val="both"/>
        <w:textAlignment w:val="baseline"/>
        <w:rPr>
          <w:rFonts w:ascii="Arial" w:hAnsi="Arial" w:cs="Arial"/>
          <w:color w:val="000000" w:themeColor="text1"/>
          <w:sz w:val="24"/>
          <w:szCs w:val="24"/>
          <w:lang w:eastAsia="en-GB"/>
        </w:rPr>
      </w:pPr>
      <w:r w:rsidRPr="00E20AE8">
        <w:rPr>
          <w:rFonts w:ascii="Arial" w:hAnsi="Arial" w:cs="Arial"/>
          <w:color w:val="000000" w:themeColor="text1"/>
          <w:sz w:val="24"/>
          <w:szCs w:val="24"/>
          <w:lang w:eastAsia="en-GB"/>
        </w:rPr>
        <w:t>Complaints about staff other than Solicitors can also be made to the Complaints Partner.</w:t>
      </w:r>
    </w:p>
    <w:bookmarkEnd w:id="3"/>
    <w:p w14:paraId="4C4C5849" w14:textId="7B9892AF" w:rsidR="005B62C8" w:rsidRPr="00E20AE8" w:rsidRDefault="005B62C8" w:rsidP="005B62C8">
      <w:pPr>
        <w:spacing w:line="276" w:lineRule="auto"/>
        <w:jc w:val="both"/>
        <w:rPr>
          <w:rFonts w:ascii="Arial" w:hAnsi="Arial" w:cs="Arial"/>
          <w:sz w:val="24"/>
          <w:szCs w:val="24"/>
          <w:lang w:val="en" w:eastAsia="en-GB"/>
        </w:rPr>
      </w:pPr>
      <w:r w:rsidRPr="00E20AE8">
        <w:rPr>
          <w:rFonts w:ascii="Arial" w:hAnsi="Arial" w:cs="Arial"/>
          <w:color w:val="000000" w:themeColor="text1"/>
          <w:sz w:val="24"/>
          <w:szCs w:val="24"/>
          <w:lang w:eastAsia="en-GB"/>
        </w:rPr>
        <w:br/>
      </w:r>
      <w:r w:rsidRPr="00E20AE8">
        <w:rPr>
          <w:rFonts w:ascii="Arial" w:hAnsi="Arial" w:cs="Arial"/>
          <w:sz w:val="24"/>
          <w:szCs w:val="24"/>
          <w:lang w:val="en" w:eastAsia="en-GB"/>
        </w:rPr>
        <w:t xml:space="preserve">Should you have any questions concerning this procedure, please contact the </w:t>
      </w:r>
      <w:r w:rsidR="00771B90">
        <w:rPr>
          <w:rFonts w:ascii="Arial" w:hAnsi="Arial" w:cs="Arial"/>
          <w:sz w:val="24"/>
          <w:szCs w:val="24"/>
          <w:lang w:val="en" w:eastAsia="en-GB"/>
        </w:rPr>
        <w:t>c</w:t>
      </w:r>
      <w:r w:rsidRPr="00E20AE8">
        <w:rPr>
          <w:rFonts w:ascii="Arial" w:hAnsi="Arial" w:cs="Arial"/>
          <w:sz w:val="24"/>
          <w:szCs w:val="24"/>
          <w:lang w:val="en" w:eastAsia="en-GB"/>
        </w:rPr>
        <w:t xml:space="preserve">omplaints </w:t>
      </w:r>
      <w:r w:rsidR="00771B90">
        <w:rPr>
          <w:rFonts w:ascii="Arial" w:hAnsi="Arial" w:cs="Arial"/>
          <w:sz w:val="24"/>
          <w:szCs w:val="24"/>
          <w:lang w:val="en" w:eastAsia="en-GB"/>
        </w:rPr>
        <w:t>p</w:t>
      </w:r>
      <w:r w:rsidRPr="00E20AE8">
        <w:rPr>
          <w:rFonts w:ascii="Arial" w:hAnsi="Arial" w:cs="Arial"/>
          <w:sz w:val="24"/>
          <w:szCs w:val="24"/>
          <w:lang w:val="en" w:eastAsia="en-GB"/>
        </w:rPr>
        <w:t xml:space="preserve">artner, </w:t>
      </w:r>
      <w:hyperlink r:id="rId14" w:history="1">
        <w:r w:rsidRPr="00E20AE8">
          <w:rPr>
            <w:rStyle w:val="Hyperlink"/>
            <w:rFonts w:ascii="Arial" w:hAnsi="Arial" w:cs="Arial"/>
            <w:sz w:val="24"/>
            <w:szCs w:val="24"/>
          </w:rPr>
          <w:t>Vijay Ganapathy</w:t>
        </w:r>
        <w:r w:rsidRPr="00E20AE8">
          <w:rPr>
            <w:rStyle w:val="Hyperlink"/>
            <w:rFonts w:ascii="Arial" w:hAnsi="Arial" w:cs="Arial"/>
            <w:sz w:val="24"/>
            <w:szCs w:val="24"/>
            <w:lang w:eastAsia="en-GB"/>
          </w:rPr>
          <w:t> </w:t>
        </w:r>
      </w:hyperlink>
      <w:r w:rsidRPr="00E20AE8">
        <w:rPr>
          <w:rFonts w:ascii="Arial" w:hAnsi="Arial" w:cs="Arial"/>
          <w:sz w:val="24"/>
          <w:szCs w:val="24"/>
          <w:lang w:val="en" w:eastAsia="en-GB"/>
        </w:rPr>
        <w:t>.</w:t>
      </w:r>
    </w:p>
    <w:p w14:paraId="27E3D697" w14:textId="77777777" w:rsidR="005B62C8" w:rsidRPr="00E20AE8" w:rsidRDefault="005B62C8" w:rsidP="005B62C8">
      <w:pPr>
        <w:shd w:val="clear" w:color="auto" w:fill="FFFFFF"/>
        <w:jc w:val="both"/>
        <w:textAlignment w:val="baseline"/>
        <w:rPr>
          <w:rFonts w:ascii="Arial" w:hAnsi="Arial" w:cs="Arial"/>
          <w:color w:val="000000" w:themeColor="text1"/>
          <w:sz w:val="24"/>
          <w:szCs w:val="24"/>
          <w:lang w:eastAsia="en-GB"/>
        </w:rPr>
      </w:pPr>
    </w:p>
    <w:p w14:paraId="6AAC322C" w14:textId="77777777" w:rsidR="005B62C8" w:rsidRPr="00E20AE8" w:rsidRDefault="005B62C8" w:rsidP="005B62C8">
      <w:pPr>
        <w:jc w:val="both"/>
        <w:rPr>
          <w:rFonts w:ascii="Arial" w:hAnsi="Arial" w:cs="Arial"/>
          <w:sz w:val="24"/>
          <w:szCs w:val="24"/>
        </w:rPr>
      </w:pPr>
    </w:p>
    <w:p w14:paraId="7D092F46" w14:textId="77777777" w:rsidR="005B62C8" w:rsidRPr="00E20AE8" w:rsidRDefault="005B62C8" w:rsidP="005B62C8">
      <w:pPr>
        <w:jc w:val="both"/>
        <w:rPr>
          <w:rFonts w:ascii="Arial" w:hAnsi="Arial" w:cs="Arial"/>
          <w:sz w:val="24"/>
          <w:szCs w:val="24"/>
        </w:rPr>
      </w:pPr>
    </w:p>
    <w:p w14:paraId="3F8B8BE3" w14:textId="64678564" w:rsidR="00F727E8" w:rsidRPr="00E20AE8" w:rsidRDefault="00F727E8" w:rsidP="005B62C8">
      <w:pPr>
        <w:shd w:val="clear" w:color="auto" w:fill="FFFFFF"/>
        <w:spacing w:line="276" w:lineRule="auto"/>
        <w:jc w:val="both"/>
        <w:textAlignment w:val="baseline"/>
        <w:rPr>
          <w:rFonts w:ascii="Arial" w:hAnsi="Arial" w:cs="Arial"/>
          <w:sz w:val="24"/>
          <w:szCs w:val="24"/>
        </w:rPr>
      </w:pPr>
    </w:p>
    <w:sectPr w:rsidR="00F727E8" w:rsidRPr="00E20AE8" w:rsidSect="00622D9B">
      <w:headerReference w:type="default" r:id="rId15"/>
      <w:footerReference w:type="default" r:id="rId16"/>
      <w:pgSz w:w="11906" w:h="16838"/>
      <w:pgMar w:top="1440" w:right="827" w:bottom="304"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E9C0" w14:textId="77777777" w:rsidR="00CC71EF" w:rsidRDefault="00CC71EF" w:rsidP="00FB7E5D">
      <w:r>
        <w:separator/>
      </w:r>
    </w:p>
  </w:endnote>
  <w:endnote w:type="continuationSeparator" w:id="0">
    <w:p w14:paraId="094A218C" w14:textId="77777777" w:rsidR="00CC71EF" w:rsidRDefault="00CC71EF" w:rsidP="00FB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7291" w14:textId="797DD7EA" w:rsidR="0032375A" w:rsidRDefault="0032375A">
    <w:pPr>
      <w:pStyle w:val="Footer"/>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F302" w14:textId="77777777" w:rsidR="00CC71EF" w:rsidRDefault="00CC71EF" w:rsidP="00FB7E5D">
      <w:r>
        <w:separator/>
      </w:r>
    </w:p>
  </w:footnote>
  <w:footnote w:type="continuationSeparator" w:id="0">
    <w:p w14:paraId="24892119" w14:textId="77777777" w:rsidR="00CC71EF" w:rsidRDefault="00CC71EF" w:rsidP="00FB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267" w14:textId="1BFA45AC" w:rsidR="002C59B3" w:rsidRDefault="006F44C9">
    <w:pPr>
      <w:pStyle w:val="Header"/>
    </w:pPr>
    <w:r>
      <w:rPr>
        <w:noProof/>
      </w:rPr>
      <w:drawing>
        <wp:anchor distT="0" distB="0" distL="114300" distR="114300" simplePos="0" relativeHeight="251659264" behindDoc="1" locked="0" layoutInCell="1" allowOverlap="1" wp14:anchorId="64C14918" wp14:editId="679839C2">
          <wp:simplePos x="0" y="0"/>
          <wp:positionH relativeFrom="column">
            <wp:posOffset>-707390</wp:posOffset>
          </wp:positionH>
          <wp:positionV relativeFrom="paragraph">
            <wp:posOffset>-436880</wp:posOffset>
          </wp:positionV>
          <wp:extent cx="398145" cy="11039475"/>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l="47449" r="47449"/>
                  <a:stretch>
                    <a:fillRect/>
                  </a:stretch>
                </pic:blipFill>
                <pic:spPr bwMode="auto">
                  <a:xfrm>
                    <a:off x="0" y="0"/>
                    <a:ext cx="398145" cy="1103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6135">
      <w:rPr>
        <w:noProof/>
      </w:rPr>
      <w:drawing>
        <wp:anchor distT="0" distB="0" distL="114300" distR="114300" simplePos="0" relativeHeight="251661312" behindDoc="0" locked="0" layoutInCell="1" allowOverlap="1" wp14:anchorId="1E35EF51" wp14:editId="6B4F9872">
          <wp:simplePos x="0" y="0"/>
          <wp:positionH relativeFrom="margin">
            <wp:posOffset>4559300</wp:posOffset>
          </wp:positionH>
          <wp:positionV relativeFrom="margin">
            <wp:posOffset>-774700</wp:posOffset>
          </wp:positionV>
          <wp:extent cx="2088515" cy="850265"/>
          <wp:effectExtent l="0" t="0" r="0" b="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2"/>
                  <a:stretch>
                    <a:fillRect/>
                  </a:stretch>
                </pic:blipFill>
                <pic:spPr>
                  <a:xfrm>
                    <a:off x="0" y="0"/>
                    <a:ext cx="2088515" cy="850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88"/>
    <w:multiLevelType w:val="hybridMultilevel"/>
    <w:tmpl w:val="CFB8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5844"/>
    <w:multiLevelType w:val="hybridMultilevel"/>
    <w:tmpl w:val="06CA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D09A4"/>
    <w:multiLevelType w:val="multilevel"/>
    <w:tmpl w:val="2D9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E7BA6"/>
    <w:multiLevelType w:val="hybridMultilevel"/>
    <w:tmpl w:val="C61CC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D6916"/>
    <w:multiLevelType w:val="hybridMultilevel"/>
    <w:tmpl w:val="9C4A4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37DF6"/>
    <w:multiLevelType w:val="hybridMultilevel"/>
    <w:tmpl w:val="342A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288656">
    <w:abstractNumId w:val="0"/>
  </w:num>
  <w:num w:numId="2" w16cid:durableId="1382434683">
    <w:abstractNumId w:val="1"/>
  </w:num>
  <w:num w:numId="3" w16cid:durableId="1321420187">
    <w:abstractNumId w:val="4"/>
  </w:num>
  <w:num w:numId="4" w16cid:durableId="1616522030">
    <w:abstractNumId w:val="5"/>
  </w:num>
  <w:num w:numId="5" w16cid:durableId="959919223">
    <w:abstractNumId w:val="3"/>
  </w:num>
  <w:num w:numId="6" w16cid:durableId="1956985531">
    <w:abstractNumId w:val="2"/>
  </w:num>
  <w:num w:numId="7" w16cid:durableId="270675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640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5D"/>
    <w:rsid w:val="0001129B"/>
    <w:rsid w:val="00012388"/>
    <w:rsid w:val="00013BE5"/>
    <w:rsid w:val="00014E67"/>
    <w:rsid w:val="00054851"/>
    <w:rsid w:val="0006009F"/>
    <w:rsid w:val="000D153D"/>
    <w:rsid w:val="001376BF"/>
    <w:rsid w:val="00137DEC"/>
    <w:rsid w:val="00181F4A"/>
    <w:rsid w:val="00190D1C"/>
    <w:rsid w:val="001A1BEA"/>
    <w:rsid w:val="001A2C81"/>
    <w:rsid w:val="001B24A8"/>
    <w:rsid w:val="001C1441"/>
    <w:rsid w:val="00240B40"/>
    <w:rsid w:val="00241030"/>
    <w:rsid w:val="00290BC9"/>
    <w:rsid w:val="002B5EE3"/>
    <w:rsid w:val="002C59B3"/>
    <w:rsid w:val="002C752A"/>
    <w:rsid w:val="003059E0"/>
    <w:rsid w:val="00322EA8"/>
    <w:rsid w:val="0032375A"/>
    <w:rsid w:val="0037258D"/>
    <w:rsid w:val="003A0799"/>
    <w:rsid w:val="003B5FEE"/>
    <w:rsid w:val="003D1001"/>
    <w:rsid w:val="003E648F"/>
    <w:rsid w:val="004434D3"/>
    <w:rsid w:val="00492C79"/>
    <w:rsid w:val="004B25E7"/>
    <w:rsid w:val="005029A8"/>
    <w:rsid w:val="00524E22"/>
    <w:rsid w:val="00532929"/>
    <w:rsid w:val="00543EF8"/>
    <w:rsid w:val="00580911"/>
    <w:rsid w:val="005A7337"/>
    <w:rsid w:val="005B62C8"/>
    <w:rsid w:val="005D1279"/>
    <w:rsid w:val="00612728"/>
    <w:rsid w:val="00615C7C"/>
    <w:rsid w:val="00622D9B"/>
    <w:rsid w:val="006674C6"/>
    <w:rsid w:val="00667699"/>
    <w:rsid w:val="00670F6E"/>
    <w:rsid w:val="00677729"/>
    <w:rsid w:val="006850B7"/>
    <w:rsid w:val="00696DAB"/>
    <w:rsid w:val="006F44C9"/>
    <w:rsid w:val="0074429E"/>
    <w:rsid w:val="00771B90"/>
    <w:rsid w:val="0077559E"/>
    <w:rsid w:val="00800D7A"/>
    <w:rsid w:val="00837B5A"/>
    <w:rsid w:val="00842495"/>
    <w:rsid w:val="00850F63"/>
    <w:rsid w:val="00873723"/>
    <w:rsid w:val="008855A1"/>
    <w:rsid w:val="00896135"/>
    <w:rsid w:val="00897E58"/>
    <w:rsid w:val="008D449E"/>
    <w:rsid w:val="008E14F7"/>
    <w:rsid w:val="008F1D39"/>
    <w:rsid w:val="009062CB"/>
    <w:rsid w:val="00907AE7"/>
    <w:rsid w:val="00912C94"/>
    <w:rsid w:val="009432CB"/>
    <w:rsid w:val="00944CE2"/>
    <w:rsid w:val="009833CF"/>
    <w:rsid w:val="009C5000"/>
    <w:rsid w:val="00A12C19"/>
    <w:rsid w:val="00A27B02"/>
    <w:rsid w:val="00A40CCA"/>
    <w:rsid w:val="00A564AD"/>
    <w:rsid w:val="00A567F5"/>
    <w:rsid w:val="00AC072D"/>
    <w:rsid w:val="00AC4BFD"/>
    <w:rsid w:val="00AD08D2"/>
    <w:rsid w:val="00AF4D7D"/>
    <w:rsid w:val="00B75790"/>
    <w:rsid w:val="00B96C64"/>
    <w:rsid w:val="00B9780A"/>
    <w:rsid w:val="00BD4238"/>
    <w:rsid w:val="00C116EC"/>
    <w:rsid w:val="00C45411"/>
    <w:rsid w:val="00CC71EF"/>
    <w:rsid w:val="00D06DA0"/>
    <w:rsid w:val="00D07E48"/>
    <w:rsid w:val="00D222DC"/>
    <w:rsid w:val="00D43C8D"/>
    <w:rsid w:val="00D555F8"/>
    <w:rsid w:val="00D61ABA"/>
    <w:rsid w:val="00D95325"/>
    <w:rsid w:val="00DC0B3C"/>
    <w:rsid w:val="00E20AE8"/>
    <w:rsid w:val="00E45542"/>
    <w:rsid w:val="00E64520"/>
    <w:rsid w:val="00E65699"/>
    <w:rsid w:val="00EA202B"/>
    <w:rsid w:val="00EB0F1B"/>
    <w:rsid w:val="00EB7EB2"/>
    <w:rsid w:val="00EE4E5D"/>
    <w:rsid w:val="00F13AF7"/>
    <w:rsid w:val="00F14A97"/>
    <w:rsid w:val="00F35382"/>
    <w:rsid w:val="00F36EBC"/>
    <w:rsid w:val="00F727E8"/>
    <w:rsid w:val="00F80E5D"/>
    <w:rsid w:val="00F90CCF"/>
    <w:rsid w:val="00F94352"/>
    <w:rsid w:val="00FB7E5D"/>
    <w:rsid w:val="00FC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76AA"/>
  <w15:chartTrackingRefBased/>
  <w15:docId w15:val="{31607FAA-82CD-49CA-8427-A547395C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5D"/>
    <w:pPr>
      <w:ind w:left="720"/>
      <w:contextualSpacing/>
    </w:pPr>
  </w:style>
  <w:style w:type="paragraph" w:styleId="FootnoteText">
    <w:name w:val="footnote text"/>
    <w:basedOn w:val="Normal"/>
    <w:link w:val="FootnoteTextChar"/>
    <w:uiPriority w:val="99"/>
    <w:semiHidden/>
    <w:unhideWhenUsed/>
    <w:rsid w:val="00FB7E5D"/>
    <w:rPr>
      <w:sz w:val="20"/>
      <w:szCs w:val="20"/>
    </w:rPr>
  </w:style>
  <w:style w:type="character" w:customStyle="1" w:styleId="FootnoteTextChar">
    <w:name w:val="Footnote Text Char"/>
    <w:basedOn w:val="DefaultParagraphFont"/>
    <w:link w:val="FootnoteText"/>
    <w:uiPriority w:val="99"/>
    <w:semiHidden/>
    <w:rsid w:val="00FB7E5D"/>
    <w:rPr>
      <w:sz w:val="20"/>
      <w:szCs w:val="20"/>
    </w:rPr>
  </w:style>
  <w:style w:type="character" w:styleId="FootnoteReference">
    <w:name w:val="footnote reference"/>
    <w:basedOn w:val="DefaultParagraphFont"/>
    <w:uiPriority w:val="99"/>
    <w:semiHidden/>
    <w:unhideWhenUsed/>
    <w:rsid w:val="00FB7E5D"/>
    <w:rPr>
      <w:vertAlign w:val="superscript"/>
    </w:rPr>
  </w:style>
  <w:style w:type="character" w:styleId="Hyperlink">
    <w:name w:val="Hyperlink"/>
    <w:basedOn w:val="DefaultParagraphFont"/>
    <w:uiPriority w:val="99"/>
    <w:unhideWhenUsed/>
    <w:rsid w:val="003B5FEE"/>
    <w:rPr>
      <w:color w:val="0563C1" w:themeColor="hyperlink"/>
      <w:u w:val="single"/>
    </w:rPr>
  </w:style>
  <w:style w:type="character" w:styleId="UnresolvedMention">
    <w:name w:val="Unresolved Mention"/>
    <w:basedOn w:val="DefaultParagraphFont"/>
    <w:uiPriority w:val="99"/>
    <w:semiHidden/>
    <w:unhideWhenUsed/>
    <w:rsid w:val="003B5FEE"/>
    <w:rPr>
      <w:color w:val="605E5C"/>
      <w:shd w:val="clear" w:color="auto" w:fill="E1DFDD"/>
    </w:rPr>
  </w:style>
  <w:style w:type="character" w:styleId="CommentReference">
    <w:name w:val="annotation reference"/>
    <w:basedOn w:val="DefaultParagraphFont"/>
    <w:uiPriority w:val="99"/>
    <w:semiHidden/>
    <w:unhideWhenUsed/>
    <w:rsid w:val="009833CF"/>
    <w:rPr>
      <w:sz w:val="16"/>
      <w:szCs w:val="16"/>
    </w:rPr>
  </w:style>
  <w:style w:type="paragraph" w:styleId="CommentText">
    <w:name w:val="annotation text"/>
    <w:basedOn w:val="Normal"/>
    <w:link w:val="CommentTextChar"/>
    <w:uiPriority w:val="99"/>
    <w:semiHidden/>
    <w:unhideWhenUsed/>
    <w:rsid w:val="009833CF"/>
    <w:rPr>
      <w:sz w:val="20"/>
      <w:szCs w:val="20"/>
    </w:rPr>
  </w:style>
  <w:style w:type="character" w:customStyle="1" w:styleId="CommentTextChar">
    <w:name w:val="Comment Text Char"/>
    <w:basedOn w:val="DefaultParagraphFont"/>
    <w:link w:val="CommentText"/>
    <w:uiPriority w:val="99"/>
    <w:semiHidden/>
    <w:rsid w:val="009833CF"/>
    <w:rPr>
      <w:sz w:val="20"/>
      <w:szCs w:val="20"/>
    </w:rPr>
  </w:style>
  <w:style w:type="paragraph" w:styleId="CommentSubject">
    <w:name w:val="annotation subject"/>
    <w:basedOn w:val="CommentText"/>
    <w:next w:val="CommentText"/>
    <w:link w:val="CommentSubjectChar"/>
    <w:uiPriority w:val="99"/>
    <w:semiHidden/>
    <w:unhideWhenUsed/>
    <w:rsid w:val="009833CF"/>
    <w:rPr>
      <w:b/>
      <w:bCs/>
    </w:rPr>
  </w:style>
  <w:style w:type="character" w:customStyle="1" w:styleId="CommentSubjectChar">
    <w:name w:val="Comment Subject Char"/>
    <w:basedOn w:val="CommentTextChar"/>
    <w:link w:val="CommentSubject"/>
    <w:uiPriority w:val="99"/>
    <w:semiHidden/>
    <w:rsid w:val="009833CF"/>
    <w:rPr>
      <w:b/>
      <w:bCs/>
      <w:sz w:val="20"/>
      <w:szCs w:val="20"/>
    </w:rPr>
  </w:style>
  <w:style w:type="paragraph" w:styleId="Header">
    <w:name w:val="header"/>
    <w:basedOn w:val="Normal"/>
    <w:link w:val="HeaderChar"/>
    <w:uiPriority w:val="99"/>
    <w:unhideWhenUsed/>
    <w:rsid w:val="002C59B3"/>
    <w:pPr>
      <w:tabs>
        <w:tab w:val="center" w:pos="4513"/>
        <w:tab w:val="right" w:pos="9026"/>
      </w:tabs>
    </w:pPr>
  </w:style>
  <w:style w:type="character" w:customStyle="1" w:styleId="HeaderChar">
    <w:name w:val="Header Char"/>
    <w:basedOn w:val="DefaultParagraphFont"/>
    <w:link w:val="Header"/>
    <w:uiPriority w:val="99"/>
    <w:rsid w:val="002C59B3"/>
  </w:style>
  <w:style w:type="paragraph" w:styleId="Footer">
    <w:name w:val="footer"/>
    <w:basedOn w:val="Normal"/>
    <w:link w:val="FooterChar"/>
    <w:uiPriority w:val="99"/>
    <w:unhideWhenUsed/>
    <w:rsid w:val="002C59B3"/>
    <w:pPr>
      <w:tabs>
        <w:tab w:val="center" w:pos="4513"/>
        <w:tab w:val="right" w:pos="9026"/>
      </w:tabs>
    </w:pPr>
  </w:style>
  <w:style w:type="character" w:customStyle="1" w:styleId="FooterChar">
    <w:name w:val="Footer Char"/>
    <w:basedOn w:val="DefaultParagraphFont"/>
    <w:link w:val="Footer"/>
    <w:uiPriority w:val="99"/>
    <w:rsid w:val="002C59B3"/>
  </w:style>
  <w:style w:type="table" w:styleId="TableGrid">
    <w:name w:val="Table Grid"/>
    <w:basedOn w:val="TableNormal"/>
    <w:uiPriority w:val="39"/>
    <w:rsid w:val="003D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D1001"/>
  </w:style>
  <w:style w:type="paragraph" w:styleId="Revision">
    <w:name w:val="Revision"/>
    <w:hidden/>
    <w:uiPriority w:val="99"/>
    <w:semiHidden/>
    <w:rsid w:val="00D0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3378">
      <w:bodyDiv w:val="1"/>
      <w:marLeft w:val="0"/>
      <w:marRight w:val="0"/>
      <w:marTop w:val="0"/>
      <w:marBottom w:val="0"/>
      <w:divBdr>
        <w:top w:val="none" w:sz="0" w:space="0" w:color="auto"/>
        <w:left w:val="none" w:sz="0" w:space="0" w:color="auto"/>
        <w:bottom w:val="none" w:sz="0" w:space="0" w:color="auto"/>
        <w:right w:val="none" w:sz="0" w:space="0" w:color="auto"/>
      </w:divBdr>
    </w:div>
    <w:div w:id="20207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org.uk/consumers/problems/report-solicitor.page" TargetMode="External"/><Relationship Id="rId13" Type="http://schemas.openxmlformats.org/officeDocument/2006/relationships/hyperlink" Target="https://webgate.ec.europa.eu/odr/main/index.cfm?event=main.home.chooseLangu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alombudsman.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ombudsman.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quiries@legalombudsman.org.uk" TargetMode="External"/><Relationship Id="rId4" Type="http://schemas.openxmlformats.org/officeDocument/2006/relationships/settings" Target="settings.xml"/><Relationship Id="rId9" Type="http://schemas.openxmlformats.org/officeDocument/2006/relationships/hyperlink" Target="mailto:enquiries@legalombudsman.org.uk" TargetMode="External"/><Relationship Id="rId14" Type="http://schemas.openxmlformats.org/officeDocument/2006/relationships/hyperlink" Target="mailto:vganapathy@leighda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8EAE-3D1B-4C5E-86BA-4F6445B5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6259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Rubens</dc:creator>
  <cp:keywords/>
  <dc:description/>
  <cp:lastModifiedBy>Helen Dewar</cp:lastModifiedBy>
  <cp:revision>2</cp:revision>
  <dcterms:created xsi:type="dcterms:W3CDTF">2023-03-16T07:59:00Z</dcterms:created>
  <dcterms:modified xsi:type="dcterms:W3CDTF">2023-03-16T07:59:00Z</dcterms:modified>
</cp:coreProperties>
</file>