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272D" w14:textId="77777777" w:rsidR="00C1348F" w:rsidRDefault="00887425" w:rsidP="00C351EC">
      <w:pPr>
        <w:spacing w:after="0"/>
        <w:jc w:val="center"/>
        <w:rPr>
          <w:rFonts w:ascii="Arial" w:hAnsi="Arial" w:cs="Arial"/>
          <w:b/>
        </w:rPr>
      </w:pPr>
      <w:r w:rsidRPr="00C351EC">
        <w:rPr>
          <w:rFonts w:ascii="Arial" w:hAnsi="Arial" w:cs="Arial"/>
          <w:b/>
        </w:rPr>
        <w:t>Job description</w:t>
      </w:r>
    </w:p>
    <w:p w14:paraId="026FB7A7" w14:textId="77777777" w:rsidR="00C972F6" w:rsidRDefault="00C972F6" w:rsidP="00C351EC">
      <w:pPr>
        <w:spacing w:after="0"/>
        <w:jc w:val="center"/>
        <w:rPr>
          <w:rFonts w:ascii="Arial" w:hAnsi="Arial" w:cs="Arial"/>
          <w:b/>
        </w:rPr>
      </w:pPr>
    </w:p>
    <w:p w14:paraId="12E52E07" w14:textId="77777777" w:rsidR="00C972F6" w:rsidRPr="00C351EC" w:rsidRDefault="00C972F6" w:rsidP="00C351EC">
      <w:pPr>
        <w:spacing w:after="0"/>
        <w:jc w:val="center"/>
        <w:rPr>
          <w:rFonts w:ascii="Arial" w:hAnsi="Arial" w:cs="Arial"/>
          <w:b/>
        </w:rPr>
      </w:pPr>
    </w:p>
    <w:p w14:paraId="7D238A66" w14:textId="77777777" w:rsidR="00887425" w:rsidRDefault="00887425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Job title:</w:t>
      </w:r>
      <w:r w:rsidRPr="00C351EC">
        <w:rPr>
          <w:rFonts w:ascii="Arial" w:hAnsi="Arial" w:cs="Arial"/>
        </w:rPr>
        <w:tab/>
      </w:r>
      <w:r w:rsidR="001D5463">
        <w:rPr>
          <w:rFonts w:ascii="Arial" w:hAnsi="Arial" w:cs="Arial"/>
        </w:rPr>
        <w:t>Paralegal</w:t>
      </w:r>
    </w:p>
    <w:p w14:paraId="57816350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19CBE26F" w14:textId="28745595" w:rsidR="00CB254D" w:rsidRDefault="00DE6706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Department:</w:t>
      </w:r>
      <w:r w:rsidRPr="00C351EC">
        <w:rPr>
          <w:rFonts w:ascii="Arial" w:hAnsi="Arial" w:cs="Arial"/>
        </w:rPr>
        <w:tab/>
      </w:r>
      <w:r w:rsidR="00442B53">
        <w:rPr>
          <w:rFonts w:ascii="Arial" w:hAnsi="Arial" w:cs="Arial"/>
        </w:rPr>
        <w:t>Clinical Negligence</w:t>
      </w:r>
    </w:p>
    <w:p w14:paraId="3DBA8528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3793184A" w14:textId="677F99E9" w:rsidR="00CB254D" w:rsidRDefault="00A73667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Location:</w:t>
      </w:r>
      <w:r w:rsidRPr="00C351EC">
        <w:rPr>
          <w:rFonts w:ascii="Arial" w:hAnsi="Arial" w:cs="Arial"/>
        </w:rPr>
        <w:tab/>
      </w:r>
      <w:r w:rsidR="00442B53">
        <w:rPr>
          <w:rFonts w:ascii="Arial" w:hAnsi="Arial" w:cs="Arial"/>
        </w:rPr>
        <w:t>Manchester</w:t>
      </w:r>
      <w:r w:rsidR="00484E06" w:rsidRPr="00C351EC">
        <w:rPr>
          <w:rFonts w:ascii="Arial" w:hAnsi="Arial" w:cs="Arial"/>
        </w:rPr>
        <w:t xml:space="preserve"> </w:t>
      </w:r>
    </w:p>
    <w:p w14:paraId="211790AC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2015DC65" w14:textId="4065F5C6" w:rsidR="00CB254D" w:rsidRDefault="00A73667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Reporting to:</w:t>
      </w:r>
      <w:r w:rsidRPr="00C351EC">
        <w:rPr>
          <w:rFonts w:ascii="Arial" w:hAnsi="Arial" w:cs="Arial"/>
        </w:rPr>
        <w:tab/>
      </w:r>
      <w:r w:rsidR="00A867AE">
        <w:rPr>
          <w:rFonts w:ascii="Arial" w:hAnsi="Arial" w:cs="Arial"/>
        </w:rPr>
        <w:t xml:space="preserve">Partner </w:t>
      </w:r>
    </w:p>
    <w:p w14:paraId="444A77C2" w14:textId="77E12CDB" w:rsidR="00B1365E" w:rsidRDefault="00B1365E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1482D688" w14:textId="5C99A687" w:rsidR="00B1365E" w:rsidRPr="00B1365E" w:rsidRDefault="00B1365E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F03378">
        <w:rPr>
          <w:rFonts w:ascii="Arial" w:hAnsi="Arial" w:cs="Arial"/>
          <w:b/>
          <w:bCs/>
        </w:rPr>
        <w:t>Contract:</w:t>
      </w:r>
      <w:r>
        <w:rPr>
          <w:rFonts w:ascii="Arial" w:hAnsi="Arial" w:cs="Arial"/>
          <w:b/>
          <w:bCs/>
        </w:rPr>
        <w:tab/>
      </w:r>
      <w:r w:rsidR="00442B53">
        <w:rPr>
          <w:rFonts w:ascii="Arial" w:hAnsi="Arial" w:cs="Arial"/>
        </w:rPr>
        <w:t>Permanent</w:t>
      </w:r>
      <w:r>
        <w:rPr>
          <w:rFonts w:ascii="Arial" w:hAnsi="Arial" w:cs="Arial"/>
        </w:rPr>
        <w:t xml:space="preserve">, </w:t>
      </w:r>
      <w:r w:rsidR="00F03378">
        <w:rPr>
          <w:rFonts w:ascii="Arial" w:hAnsi="Arial" w:cs="Arial"/>
        </w:rPr>
        <w:t>full time contract</w:t>
      </w:r>
    </w:p>
    <w:p w14:paraId="01B4D43B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113E7E21" w14:textId="77777777" w:rsidR="00A7510D" w:rsidRDefault="000160CA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Hours:</w:t>
      </w:r>
      <w:r w:rsidRPr="00C351EC">
        <w:rPr>
          <w:rFonts w:ascii="Arial" w:hAnsi="Arial" w:cs="Arial"/>
        </w:rPr>
        <w:tab/>
      </w:r>
      <w:r w:rsidR="00484E06" w:rsidRPr="00C351EC">
        <w:rPr>
          <w:rFonts w:ascii="Arial" w:hAnsi="Arial" w:cs="Arial"/>
        </w:rPr>
        <w:t>9:</w:t>
      </w:r>
      <w:r w:rsidR="001D5463">
        <w:rPr>
          <w:rFonts w:ascii="Arial" w:hAnsi="Arial" w:cs="Arial"/>
        </w:rPr>
        <w:t>30</w:t>
      </w:r>
      <w:r w:rsidR="00484E06" w:rsidRPr="00C351EC">
        <w:rPr>
          <w:rFonts w:ascii="Arial" w:hAnsi="Arial" w:cs="Arial"/>
        </w:rPr>
        <w:t xml:space="preserve">am – </w:t>
      </w:r>
      <w:r w:rsidR="001D5463">
        <w:rPr>
          <w:rFonts w:ascii="Arial" w:hAnsi="Arial" w:cs="Arial"/>
        </w:rPr>
        <w:t>5</w:t>
      </w:r>
      <w:r w:rsidR="00484E06" w:rsidRPr="00C351EC">
        <w:rPr>
          <w:rFonts w:ascii="Arial" w:hAnsi="Arial" w:cs="Arial"/>
        </w:rPr>
        <w:t>:</w:t>
      </w:r>
      <w:r w:rsidR="001D5463">
        <w:rPr>
          <w:rFonts w:ascii="Arial" w:hAnsi="Arial" w:cs="Arial"/>
        </w:rPr>
        <w:t>3</w:t>
      </w:r>
      <w:r w:rsidR="00745D18">
        <w:rPr>
          <w:rFonts w:ascii="Arial" w:hAnsi="Arial" w:cs="Arial"/>
        </w:rPr>
        <w:t>0</w:t>
      </w:r>
      <w:r w:rsidR="00484E06" w:rsidRPr="00C351EC">
        <w:rPr>
          <w:rFonts w:ascii="Arial" w:hAnsi="Arial" w:cs="Arial"/>
        </w:rPr>
        <w:t xml:space="preserve">pm, Monday to Friday. </w:t>
      </w:r>
      <w:r w:rsidR="00A7510D" w:rsidRPr="00C351EC">
        <w:rPr>
          <w:rFonts w:ascii="Arial" w:hAnsi="Arial" w:cs="Arial"/>
        </w:rPr>
        <w:t>Some</w:t>
      </w:r>
      <w:r w:rsidRPr="00C351EC">
        <w:rPr>
          <w:rFonts w:ascii="Arial" w:hAnsi="Arial" w:cs="Arial"/>
        </w:rPr>
        <w:t xml:space="preserve"> flexibility is required </w:t>
      </w:r>
      <w:r w:rsidR="00A7510D" w:rsidRPr="00C351EC">
        <w:rPr>
          <w:rFonts w:ascii="Arial" w:hAnsi="Arial" w:cs="Arial"/>
        </w:rPr>
        <w:t>from time to time to meet the profes</w:t>
      </w:r>
      <w:r w:rsidR="00484E06" w:rsidRPr="00C351EC">
        <w:rPr>
          <w:rFonts w:ascii="Arial" w:hAnsi="Arial" w:cs="Arial"/>
        </w:rPr>
        <w:t>sional requirements of the role</w:t>
      </w:r>
      <w:r w:rsidR="00A7510D" w:rsidRPr="00C351EC">
        <w:rPr>
          <w:rFonts w:ascii="Arial" w:hAnsi="Arial" w:cs="Arial"/>
        </w:rPr>
        <w:t>.</w:t>
      </w:r>
    </w:p>
    <w:p w14:paraId="25796F4A" w14:textId="77777777" w:rsidR="005340D2" w:rsidRPr="00C351EC" w:rsidRDefault="005340D2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3EAF364F" w14:textId="77777777" w:rsidR="000160CA" w:rsidRDefault="000160CA" w:rsidP="00C351EC">
      <w:pPr>
        <w:spacing w:after="0"/>
        <w:ind w:left="2268" w:hanging="2268"/>
        <w:jc w:val="both"/>
        <w:rPr>
          <w:rFonts w:ascii="Arial" w:hAnsi="Arial" w:cs="Arial"/>
        </w:rPr>
      </w:pPr>
      <w:r w:rsidRPr="00C351EC">
        <w:rPr>
          <w:rFonts w:ascii="Arial" w:hAnsi="Arial" w:cs="Arial"/>
          <w:b/>
        </w:rPr>
        <w:t>Salary:</w:t>
      </w:r>
      <w:r w:rsidRPr="00C351EC">
        <w:rPr>
          <w:rFonts w:ascii="Arial" w:hAnsi="Arial" w:cs="Arial"/>
        </w:rPr>
        <w:tab/>
      </w:r>
      <w:r w:rsidR="00484E06" w:rsidRPr="00C351EC">
        <w:rPr>
          <w:rFonts w:ascii="Arial" w:hAnsi="Arial" w:cs="Arial"/>
        </w:rPr>
        <w:t>Competitive, Provided upon request</w:t>
      </w:r>
    </w:p>
    <w:p w14:paraId="62C35907" w14:textId="77777777" w:rsidR="00C351EC" w:rsidRPr="00C351EC" w:rsidRDefault="00C351EC" w:rsidP="00C351EC">
      <w:pPr>
        <w:spacing w:after="0"/>
        <w:ind w:left="2268" w:hanging="2268"/>
        <w:jc w:val="both"/>
        <w:rPr>
          <w:rFonts w:ascii="Arial" w:hAnsi="Arial" w:cs="Arial"/>
        </w:rPr>
      </w:pPr>
    </w:p>
    <w:p w14:paraId="7B3B43B2" w14:textId="77777777" w:rsidR="00682808" w:rsidRDefault="0068280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BA101EB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AD370C2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C999AE3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BD8038E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190D39A0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2B687D34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297F1B4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A2080F8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C00B097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1836C7E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9E5FD3C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730AA02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0F6E5F2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0AE038E1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6F2B98C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38C51756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C1D1229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024E9986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1C644914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4E543BDD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10897597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0470CF57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6CEF9E5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7D55B65B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5C41BE1D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1273E84" w14:textId="77777777" w:rsidR="00745D18" w:rsidRDefault="00745D18" w:rsidP="00C351EC">
      <w:pPr>
        <w:spacing w:after="0"/>
        <w:ind w:left="2268" w:hanging="2268"/>
        <w:jc w:val="both"/>
        <w:rPr>
          <w:rFonts w:ascii="Arial" w:hAnsi="Arial" w:cs="Arial"/>
          <w:b/>
        </w:rPr>
      </w:pPr>
    </w:p>
    <w:p w14:paraId="6593770A" w14:textId="77777777" w:rsidR="00442B53" w:rsidRPr="00442B53" w:rsidRDefault="00442B53" w:rsidP="00442B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  <w:r w:rsidRPr="00442B53">
        <w:rPr>
          <w:rFonts w:ascii="Arial" w:eastAsia="Times New Roman" w:hAnsi="Arial" w:cs="Arial"/>
          <w:b/>
          <w:lang w:val="en-US"/>
        </w:rPr>
        <w:lastRenderedPageBreak/>
        <w:t>Overall purpose for this role</w:t>
      </w:r>
    </w:p>
    <w:p w14:paraId="654AB3A4" w14:textId="77777777" w:rsidR="00442B53" w:rsidRPr="00442B53" w:rsidRDefault="00442B53" w:rsidP="00442B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42B53">
        <w:rPr>
          <w:rFonts w:ascii="Arial" w:eastAsia="Times New Roman" w:hAnsi="Arial" w:cs="Arial"/>
          <w:lang w:val="en-US"/>
        </w:rPr>
        <w:t xml:space="preserve">To provide a reliable and efficient support service </w:t>
      </w:r>
      <w:r w:rsidRPr="00442B53">
        <w:rPr>
          <w:rFonts w:ascii="Arial" w:eastAsia="Times New Roman" w:hAnsi="Arial" w:cs="Arial"/>
        </w:rPr>
        <w:t>for claimant Clinical Negligence claims</w:t>
      </w:r>
      <w:r w:rsidRPr="00442B53">
        <w:rPr>
          <w:rFonts w:ascii="Arial" w:eastAsia="Times New Roman" w:hAnsi="Arial" w:cs="Arial"/>
          <w:lang w:val="en-US"/>
        </w:rPr>
        <w:t xml:space="preserve"> and assist with general administration of caseloads.</w:t>
      </w:r>
    </w:p>
    <w:p w14:paraId="7DDA81D3" w14:textId="77777777" w:rsidR="00442B53" w:rsidRPr="00442B53" w:rsidRDefault="00442B53" w:rsidP="00442B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42B53">
        <w:rPr>
          <w:rFonts w:ascii="Arial" w:eastAsia="Times New Roman" w:hAnsi="Arial" w:cs="Arial"/>
          <w:lang w:val="en-US"/>
        </w:rPr>
        <w:t>To undertake a wide variety of paralegal and administrative tasks as set out below. You will also be required to undertake other ad-hoc duties as required from time to time.</w:t>
      </w:r>
    </w:p>
    <w:p w14:paraId="42B38765" w14:textId="77777777" w:rsidR="00442B53" w:rsidRPr="00442B53" w:rsidRDefault="00442B53" w:rsidP="00442B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</w:p>
    <w:p w14:paraId="7C5DFE63" w14:textId="77777777" w:rsidR="00442B53" w:rsidRPr="00442B53" w:rsidRDefault="00442B53" w:rsidP="00442B53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Main duties and responsibilities</w:t>
      </w:r>
    </w:p>
    <w:p w14:paraId="3CF50DDB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14:paraId="202167FF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File/Case Management</w:t>
      </w:r>
    </w:p>
    <w:p w14:paraId="3C9F6885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obtain accurate information and instructions from clients, analyse the legal and practical aspects of their claims and obtain the necessary documents/evidence to provide preliminary advice on liability/quantum/costs &amp; funding.</w:t>
      </w:r>
    </w:p>
    <w:p w14:paraId="4A7989B6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analyse and advise on strategy, tactics, and how best to achieve the most successful outcome for each client according to the particular circumstances of their case.</w:t>
      </w:r>
    </w:p>
    <w:p w14:paraId="33A4EB54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endeavour, where appropriate, to achieve settlement pre-litigation; otherwise to conduct litigation through to trial or earlier settlement.</w:t>
      </w:r>
    </w:p>
    <w:p w14:paraId="58E4B1AF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enable clients to make informed decisions based on advice on legal and other appropriate considerations e.g. costs, funding and risks of litigation.</w:t>
      </w:r>
    </w:p>
    <w:p w14:paraId="58815AF1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monitor all aspects of the case on behalf of the client and advise on whether subsequent developments affect views previously expressed.</w:t>
      </w:r>
    </w:p>
    <w:p w14:paraId="758ABD9E" w14:textId="77777777" w:rsidR="00442B53" w:rsidRPr="00442B53" w:rsidRDefault="00442B53" w:rsidP="00442B53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ensure court directions are complied with.</w:t>
      </w:r>
    </w:p>
    <w:p w14:paraId="66995014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</w:p>
    <w:p w14:paraId="22A20EDF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Telephones</w:t>
      </w:r>
    </w:p>
    <w:p w14:paraId="3E21414D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Telephone clients/other contacts as and when necessary, dealing with such calls in a courteous and efficient manner.</w:t>
      </w:r>
    </w:p>
    <w:p w14:paraId="1CD2FAF8" w14:textId="77777777" w:rsidR="00442B53" w:rsidRPr="00442B53" w:rsidRDefault="00442B53" w:rsidP="00442B53">
      <w:pPr>
        <w:tabs>
          <w:tab w:val="left" w:pos="-720"/>
          <w:tab w:val="left" w:pos="2160"/>
        </w:tabs>
        <w:spacing w:after="0" w:line="235" w:lineRule="auto"/>
        <w:jc w:val="both"/>
        <w:rPr>
          <w:rFonts w:ascii="Arial" w:eastAsia="Times New Roman" w:hAnsi="Arial" w:cs="Arial"/>
        </w:rPr>
      </w:pPr>
    </w:p>
    <w:p w14:paraId="64F2C752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Client Relations</w:t>
      </w:r>
    </w:p>
    <w:p w14:paraId="50D57CB7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Communicate effectively; be approachable and professional in all dealings.</w:t>
      </w:r>
    </w:p>
    <w:p w14:paraId="291E4FD9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Ensure cheques are requisitioned/paid in as instructed.  To ensure monetary transactions are dealt with efficiently and in accordance with office procedures.</w:t>
      </w:r>
    </w:p>
    <w:p w14:paraId="0AEA09BB" w14:textId="77777777" w:rsidR="00442B53" w:rsidRPr="00442B53" w:rsidRDefault="00442B53" w:rsidP="00442B53">
      <w:pPr>
        <w:tabs>
          <w:tab w:val="left" w:pos="-720"/>
          <w:tab w:val="left" w:pos="2160"/>
        </w:tabs>
        <w:spacing w:after="0" w:line="235" w:lineRule="auto"/>
        <w:jc w:val="both"/>
        <w:rPr>
          <w:rFonts w:ascii="Arial" w:eastAsia="Times New Roman" w:hAnsi="Arial" w:cs="Arial"/>
        </w:rPr>
      </w:pPr>
    </w:p>
    <w:p w14:paraId="4F8412DD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Filing</w:t>
      </w:r>
    </w:p>
    <w:p w14:paraId="18D49083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Ensure filing kept up-to-date and copies of correspondence/ documents are kept in the file, open new files/close old files as required.</w:t>
      </w:r>
    </w:p>
    <w:p w14:paraId="2DB8BE78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Pay attention to detail and ensure accuracy.</w:t>
      </w:r>
    </w:p>
    <w:p w14:paraId="236FC302" w14:textId="77777777" w:rsidR="00442B53" w:rsidRPr="00442B53" w:rsidRDefault="00442B53" w:rsidP="00442B53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1198ED29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Information Technology</w:t>
      </w:r>
    </w:p>
    <w:p w14:paraId="32CEF1AC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utilise I.T. to provide a quality, cost effective and efficient service to clients.</w:t>
      </w:r>
    </w:p>
    <w:p w14:paraId="481A1AAB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Experience of using IT to manage large amounts of complex information.</w:t>
      </w:r>
    </w:p>
    <w:p w14:paraId="2C7DDB07" w14:textId="77777777" w:rsidR="00442B53" w:rsidRPr="00442B53" w:rsidRDefault="00442B53" w:rsidP="00442B53">
      <w:pPr>
        <w:spacing w:after="0" w:line="240" w:lineRule="auto"/>
        <w:rPr>
          <w:rFonts w:ascii="Arial" w:eastAsia="Times New Roman" w:hAnsi="Arial" w:cs="Arial"/>
        </w:rPr>
      </w:pPr>
    </w:p>
    <w:p w14:paraId="73486B44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Training</w:t>
      </w:r>
    </w:p>
    <w:p w14:paraId="3C47F3BC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try and keep up-to-date by attending in-house seminars, through research, reading and attending courses if appropriate.</w:t>
      </w:r>
    </w:p>
    <w:p w14:paraId="2F5E39A8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To ensure that adequate training is received to be able to gain maximum benefit from the firm’s investment in Information Technology.</w:t>
      </w:r>
    </w:p>
    <w:p w14:paraId="4CD6AB03" w14:textId="77777777" w:rsidR="00442B53" w:rsidRPr="00442B53" w:rsidRDefault="00442B53" w:rsidP="00442B53">
      <w:pPr>
        <w:tabs>
          <w:tab w:val="left" w:pos="-720"/>
          <w:tab w:val="left" w:pos="2160"/>
        </w:tabs>
        <w:spacing w:after="0" w:line="235" w:lineRule="auto"/>
        <w:jc w:val="both"/>
        <w:rPr>
          <w:rFonts w:ascii="Arial" w:eastAsia="Times New Roman" w:hAnsi="Arial" w:cs="Arial"/>
        </w:rPr>
      </w:pPr>
    </w:p>
    <w:p w14:paraId="626B68C8" w14:textId="77777777" w:rsidR="00442B53" w:rsidRPr="00442B53" w:rsidRDefault="00442B53" w:rsidP="00442B53">
      <w:pPr>
        <w:tabs>
          <w:tab w:val="left" w:pos="-720"/>
          <w:tab w:val="left" w:pos="2160"/>
        </w:tabs>
        <w:spacing w:after="0" w:line="235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Any other tasks as might be from time to time as required.</w:t>
      </w:r>
    </w:p>
    <w:p w14:paraId="4D9FA090" w14:textId="77777777" w:rsidR="00442B53" w:rsidRPr="00442B53" w:rsidRDefault="00442B53" w:rsidP="00442B53">
      <w:pPr>
        <w:tabs>
          <w:tab w:val="left" w:pos="-720"/>
          <w:tab w:val="left" w:pos="2160"/>
        </w:tabs>
        <w:spacing w:after="0" w:line="235" w:lineRule="auto"/>
        <w:jc w:val="both"/>
        <w:rPr>
          <w:rFonts w:ascii="Arial" w:eastAsia="Times New Roman" w:hAnsi="Arial" w:cs="Arial"/>
        </w:rPr>
      </w:pPr>
    </w:p>
    <w:p w14:paraId="7FDFA154" w14:textId="77777777" w:rsidR="00442B53" w:rsidRPr="00442B53" w:rsidRDefault="00442B53" w:rsidP="00442B53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Person Specification</w:t>
      </w:r>
    </w:p>
    <w:p w14:paraId="413D1EBC" w14:textId="77777777" w:rsidR="00442B53" w:rsidRPr="00442B53" w:rsidRDefault="00442B53" w:rsidP="00442B5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0D0D8A7" w14:textId="77777777" w:rsidR="00442B53" w:rsidRPr="00442B53" w:rsidRDefault="00442B53" w:rsidP="00442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Essential</w:t>
      </w:r>
    </w:p>
    <w:p w14:paraId="47146E03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Genuine interest to work with a leading claimant law firm and passionate about providing access to justice to all.</w:t>
      </w:r>
    </w:p>
    <w:p w14:paraId="75CD3FC7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Good academic background with legal qualifications (Degree, GDL, LPC etc.).</w:t>
      </w:r>
    </w:p>
    <w:p w14:paraId="5E14BB90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</w:rPr>
      </w:pPr>
      <w:r w:rsidRPr="00442B53">
        <w:rPr>
          <w:rFonts w:ascii="Arial" w:eastAsia="Times New Roman" w:hAnsi="Arial" w:cs="Arial"/>
        </w:rPr>
        <w:t xml:space="preserve">Experience in a legal firm along with demonstrable knowledge of </w:t>
      </w:r>
      <w:r w:rsidRPr="00442B53">
        <w:rPr>
          <w:rFonts w:ascii="Arial" w:eastAsia="Arial Unicode MS" w:hAnsi="Arial" w:cs="Arial"/>
        </w:rPr>
        <w:t>drafting legal documentation and correspondence.</w:t>
      </w:r>
    </w:p>
    <w:p w14:paraId="5C6C7055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Arial Unicode MS" w:hAnsi="Arial" w:cs="Arial"/>
        </w:rPr>
      </w:pPr>
      <w:r w:rsidRPr="00442B53">
        <w:rPr>
          <w:rFonts w:ascii="Arial" w:eastAsia="Arial Unicode MS" w:hAnsi="Arial" w:cs="Arial"/>
        </w:rPr>
        <w:t>Experience in interviewing clients and taking witness statements.</w:t>
      </w:r>
    </w:p>
    <w:p w14:paraId="471E51BB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Ability to manage caseload in an efficient, accurate and timely manner.</w:t>
      </w:r>
    </w:p>
    <w:p w14:paraId="71325F81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Experience in handling multi-party or large caseloads is desirable but not essential.</w:t>
      </w:r>
    </w:p>
    <w:p w14:paraId="3486B945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High level written and verbal communication skills.</w:t>
      </w:r>
    </w:p>
    <w:p w14:paraId="2F7E6B00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Demonstrable understanding of and commitment to client care.</w:t>
      </w:r>
    </w:p>
    <w:p w14:paraId="1FDBBE29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Ability to manage own workload in a busy environment to a consistently high standard.</w:t>
      </w:r>
    </w:p>
    <w:p w14:paraId="4C1AF898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Proficient in the use of Microsoft Office, with understanding and experience in using Practice / Case Management System.</w:t>
      </w:r>
    </w:p>
    <w:p w14:paraId="41BFC6EB" w14:textId="77777777" w:rsidR="00442B53" w:rsidRPr="00442B53" w:rsidRDefault="00442B53" w:rsidP="00442B5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753F0E31" w14:textId="77777777" w:rsidR="00442B53" w:rsidRPr="00442B53" w:rsidRDefault="00442B53" w:rsidP="00442B5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42B53">
        <w:rPr>
          <w:rFonts w:ascii="Arial" w:eastAsia="Times New Roman" w:hAnsi="Arial" w:cs="Arial"/>
          <w:b/>
          <w:bCs/>
        </w:rPr>
        <w:t>Desirable</w:t>
      </w:r>
    </w:p>
    <w:p w14:paraId="0F10726D" w14:textId="77777777" w:rsidR="00442B53" w:rsidRPr="00442B53" w:rsidRDefault="00442B53" w:rsidP="00442B53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 w:rsidRPr="00442B53">
        <w:rPr>
          <w:rFonts w:ascii="Arial" w:eastAsia="Times New Roman" w:hAnsi="Arial" w:cs="Arial"/>
        </w:rPr>
        <w:t>Previous demonstrable relevant experience in clinical negligence will be advantageous, but not essential.</w:t>
      </w:r>
    </w:p>
    <w:p w14:paraId="161A4B70" w14:textId="77777777" w:rsidR="00A867AE" w:rsidRPr="00A867AE" w:rsidRDefault="00A867AE" w:rsidP="00A867AE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CCB64C" w14:textId="77777777" w:rsidR="00C351EC" w:rsidRPr="00C351EC" w:rsidRDefault="00C351EC" w:rsidP="00A867AE">
      <w:pPr>
        <w:spacing w:after="0" w:line="240" w:lineRule="auto"/>
        <w:jc w:val="both"/>
        <w:rPr>
          <w:rFonts w:ascii="Arial" w:hAnsi="Arial" w:cs="Arial"/>
        </w:rPr>
      </w:pPr>
    </w:p>
    <w:sectPr w:rsidR="00C351EC" w:rsidRPr="00C351EC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15F8" w14:textId="77777777" w:rsidR="00B1365E" w:rsidRDefault="00B1365E" w:rsidP="00D342FF">
      <w:pPr>
        <w:spacing w:after="0" w:line="240" w:lineRule="auto"/>
      </w:pPr>
      <w:r>
        <w:separator/>
      </w:r>
    </w:p>
  </w:endnote>
  <w:endnote w:type="continuationSeparator" w:id="0">
    <w:p w14:paraId="158295DA" w14:textId="77777777" w:rsidR="00B1365E" w:rsidRDefault="00B1365E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E81C901" w14:textId="77777777" w:rsidR="00B1365E" w:rsidRPr="00D342FF" w:rsidRDefault="00B1365E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7408EBB9" w14:textId="77777777" w:rsidR="00B1365E" w:rsidRDefault="00B13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A3457" w14:textId="77777777" w:rsidR="00B1365E" w:rsidRDefault="00B1365E" w:rsidP="00D342FF">
      <w:pPr>
        <w:spacing w:after="0" w:line="240" w:lineRule="auto"/>
      </w:pPr>
      <w:r>
        <w:separator/>
      </w:r>
    </w:p>
  </w:footnote>
  <w:footnote w:type="continuationSeparator" w:id="0">
    <w:p w14:paraId="5EA3563D" w14:textId="77777777" w:rsidR="00B1365E" w:rsidRDefault="00B1365E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9D27" w14:textId="77777777" w:rsidR="00B1365E" w:rsidRDefault="00B1365E" w:rsidP="003C45A3">
    <w:pPr>
      <w:pStyle w:val="Header"/>
      <w:tabs>
        <w:tab w:val="left" w:pos="210"/>
      </w:tabs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7EF2306A" wp14:editId="2C38447A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8F9779A"/>
    <w:multiLevelType w:val="hybridMultilevel"/>
    <w:tmpl w:val="24E48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C6205"/>
    <w:multiLevelType w:val="hybridMultilevel"/>
    <w:tmpl w:val="7C727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01234"/>
    <w:multiLevelType w:val="hybridMultilevel"/>
    <w:tmpl w:val="9CE6C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B060E"/>
    <w:multiLevelType w:val="hybridMultilevel"/>
    <w:tmpl w:val="EDEE7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2016C"/>
    <w:multiLevelType w:val="hybridMultilevel"/>
    <w:tmpl w:val="63984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4361A"/>
    <w:multiLevelType w:val="hybridMultilevel"/>
    <w:tmpl w:val="A9268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037E1"/>
    <w:rsid w:val="000160CA"/>
    <w:rsid w:val="00064EC5"/>
    <w:rsid w:val="00065305"/>
    <w:rsid w:val="0007389B"/>
    <w:rsid w:val="001262D6"/>
    <w:rsid w:val="00152265"/>
    <w:rsid w:val="00157C41"/>
    <w:rsid w:val="001A35FB"/>
    <w:rsid w:val="001D5463"/>
    <w:rsid w:val="001E1838"/>
    <w:rsid w:val="001E2B2A"/>
    <w:rsid w:val="001E58D9"/>
    <w:rsid w:val="0022390A"/>
    <w:rsid w:val="0026193D"/>
    <w:rsid w:val="00273926"/>
    <w:rsid w:val="002A3516"/>
    <w:rsid w:val="002F18DD"/>
    <w:rsid w:val="00376C38"/>
    <w:rsid w:val="0039050B"/>
    <w:rsid w:val="003C45A3"/>
    <w:rsid w:val="003E4E94"/>
    <w:rsid w:val="003E63B0"/>
    <w:rsid w:val="003F4B45"/>
    <w:rsid w:val="00424119"/>
    <w:rsid w:val="00442461"/>
    <w:rsid w:val="00442B53"/>
    <w:rsid w:val="00452F61"/>
    <w:rsid w:val="00466314"/>
    <w:rsid w:val="00473CE6"/>
    <w:rsid w:val="00480ADF"/>
    <w:rsid w:val="004816DD"/>
    <w:rsid w:val="00484E06"/>
    <w:rsid w:val="004875A1"/>
    <w:rsid w:val="00496F1E"/>
    <w:rsid w:val="004A7002"/>
    <w:rsid w:val="004B3861"/>
    <w:rsid w:val="004D20C5"/>
    <w:rsid w:val="004D4736"/>
    <w:rsid w:val="004D66E9"/>
    <w:rsid w:val="004E1A38"/>
    <w:rsid w:val="005233BC"/>
    <w:rsid w:val="005340D2"/>
    <w:rsid w:val="00535F9A"/>
    <w:rsid w:val="005A1CE3"/>
    <w:rsid w:val="005D4AF2"/>
    <w:rsid w:val="005F3514"/>
    <w:rsid w:val="00605B42"/>
    <w:rsid w:val="006447A7"/>
    <w:rsid w:val="00654E51"/>
    <w:rsid w:val="00682808"/>
    <w:rsid w:val="006B1E21"/>
    <w:rsid w:val="006F31D8"/>
    <w:rsid w:val="00726A68"/>
    <w:rsid w:val="00731230"/>
    <w:rsid w:val="00745D18"/>
    <w:rsid w:val="00816115"/>
    <w:rsid w:val="008414DD"/>
    <w:rsid w:val="0085600F"/>
    <w:rsid w:val="00887425"/>
    <w:rsid w:val="008A0D17"/>
    <w:rsid w:val="00901793"/>
    <w:rsid w:val="0091081B"/>
    <w:rsid w:val="00917236"/>
    <w:rsid w:val="0091773F"/>
    <w:rsid w:val="009240E3"/>
    <w:rsid w:val="0092643C"/>
    <w:rsid w:val="009654DA"/>
    <w:rsid w:val="009A0EAE"/>
    <w:rsid w:val="009A628D"/>
    <w:rsid w:val="00A16DD3"/>
    <w:rsid w:val="00A255FE"/>
    <w:rsid w:val="00A36EE8"/>
    <w:rsid w:val="00A73667"/>
    <w:rsid w:val="00A7510D"/>
    <w:rsid w:val="00A867AE"/>
    <w:rsid w:val="00AB1782"/>
    <w:rsid w:val="00AD5B8D"/>
    <w:rsid w:val="00AF0918"/>
    <w:rsid w:val="00B07A5E"/>
    <w:rsid w:val="00B1365E"/>
    <w:rsid w:val="00B46EFC"/>
    <w:rsid w:val="00B713C5"/>
    <w:rsid w:val="00B72EDF"/>
    <w:rsid w:val="00BC586E"/>
    <w:rsid w:val="00BE0381"/>
    <w:rsid w:val="00C1348F"/>
    <w:rsid w:val="00C351EC"/>
    <w:rsid w:val="00C972F6"/>
    <w:rsid w:val="00CB254D"/>
    <w:rsid w:val="00CB25DF"/>
    <w:rsid w:val="00D130C9"/>
    <w:rsid w:val="00D342FF"/>
    <w:rsid w:val="00D34D06"/>
    <w:rsid w:val="00D450BA"/>
    <w:rsid w:val="00D9468D"/>
    <w:rsid w:val="00DC0BDB"/>
    <w:rsid w:val="00DE5359"/>
    <w:rsid w:val="00DE6706"/>
    <w:rsid w:val="00E06DFC"/>
    <w:rsid w:val="00E158EF"/>
    <w:rsid w:val="00E17BF8"/>
    <w:rsid w:val="00E211C8"/>
    <w:rsid w:val="00E4359C"/>
    <w:rsid w:val="00EB331A"/>
    <w:rsid w:val="00EB7965"/>
    <w:rsid w:val="00EC4828"/>
    <w:rsid w:val="00ED6438"/>
    <w:rsid w:val="00F03378"/>
    <w:rsid w:val="00F42715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A8246C"/>
  <w15:docId w15:val="{4EADC2B6-4A87-41B7-86DA-C08DA5E6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3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2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4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5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6477-98B2-4685-AF91-CA843838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Josh Conway</cp:lastModifiedBy>
  <cp:revision>2</cp:revision>
  <cp:lastPrinted>2019-11-18T16:01:00Z</cp:lastPrinted>
  <dcterms:created xsi:type="dcterms:W3CDTF">2020-11-26T13:30:00Z</dcterms:created>
  <dcterms:modified xsi:type="dcterms:W3CDTF">2020-11-26T13:30:00Z</dcterms:modified>
</cp:coreProperties>
</file>